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E366" w14:textId="77777777" w:rsidR="00112023" w:rsidRDefault="00112023" w:rsidP="00112023">
      <w:pPr>
        <w:jc w:val="center"/>
        <w:rPr>
          <w:b/>
          <w:u w:val="single"/>
        </w:rPr>
      </w:pPr>
    </w:p>
    <w:p w14:paraId="7EE3A6ED" w14:textId="0F5DBFF6" w:rsidR="00DB5A39" w:rsidRDefault="00806ABD" w:rsidP="00DB5A39">
      <w:pPr>
        <w:jc w:val="center"/>
        <w:rPr>
          <w:b/>
          <w:u w:val="single"/>
        </w:rPr>
      </w:pPr>
      <w:r>
        <w:rPr>
          <w:b/>
          <w:u w:val="single"/>
        </w:rPr>
        <w:t>GROUP RATES</w:t>
      </w:r>
      <w:r w:rsidR="00DB5A39" w:rsidRPr="00112023">
        <w:rPr>
          <w:b/>
          <w:u w:val="single"/>
        </w:rPr>
        <w:t xml:space="preserve"> </w:t>
      </w:r>
      <w:r w:rsidR="00DB5A39">
        <w:rPr>
          <w:b/>
          <w:u w:val="single"/>
        </w:rPr>
        <w:t>2020</w:t>
      </w:r>
    </w:p>
    <w:tbl>
      <w:tblPr>
        <w:tblStyle w:val="Tablaconcuadrcula"/>
        <w:tblW w:w="7937" w:type="dxa"/>
        <w:tblInd w:w="849" w:type="dxa"/>
        <w:tblLayout w:type="fixed"/>
        <w:tblLook w:val="04A0" w:firstRow="1" w:lastRow="0" w:firstColumn="1" w:lastColumn="0" w:noHBand="0" w:noVBand="1"/>
      </w:tblPr>
      <w:tblGrid>
        <w:gridCol w:w="1526"/>
        <w:gridCol w:w="319"/>
        <w:gridCol w:w="425"/>
        <w:gridCol w:w="992"/>
        <w:gridCol w:w="424"/>
        <w:gridCol w:w="567"/>
        <w:gridCol w:w="1842"/>
        <w:gridCol w:w="1842"/>
      </w:tblGrid>
      <w:tr w:rsidR="00600D13" w:rsidRPr="009B73E0" w14:paraId="0D6D51F0" w14:textId="3464FDCC" w:rsidTr="00C85CD9">
        <w:tc>
          <w:tcPr>
            <w:tcW w:w="1526" w:type="dxa"/>
            <w:tcBorders>
              <w:top w:val="nil"/>
              <w:left w:val="nil"/>
              <w:right w:val="nil"/>
            </w:tcBorders>
            <w:shd w:val="clear" w:color="auto" w:fill="FFFFFF" w:themeFill="background1"/>
          </w:tcPr>
          <w:p w14:paraId="3DDD6BA7" w14:textId="77777777" w:rsidR="00600D13" w:rsidRPr="009B73E0" w:rsidRDefault="00600D13" w:rsidP="009B73E0">
            <w:pPr>
              <w:jc w:val="both"/>
              <w:rPr>
                <w:rFonts w:cstheme="minorHAnsi"/>
                <w:sz w:val="14"/>
                <w:szCs w:val="18"/>
                <w:lang w:eastAsia="es-ES_tradnl"/>
              </w:rPr>
            </w:pPr>
          </w:p>
        </w:tc>
        <w:tc>
          <w:tcPr>
            <w:tcW w:w="744" w:type="dxa"/>
            <w:gridSpan w:val="2"/>
            <w:tcBorders>
              <w:top w:val="nil"/>
              <w:left w:val="nil"/>
              <w:right w:val="nil"/>
            </w:tcBorders>
            <w:shd w:val="clear" w:color="auto" w:fill="FFFFFF" w:themeFill="background1"/>
          </w:tcPr>
          <w:p w14:paraId="7277A86D" w14:textId="77777777" w:rsidR="00600D13" w:rsidRPr="009B73E0" w:rsidRDefault="00600D13" w:rsidP="009B73E0">
            <w:pPr>
              <w:jc w:val="both"/>
              <w:rPr>
                <w:rFonts w:cstheme="minorHAnsi"/>
                <w:sz w:val="14"/>
                <w:szCs w:val="18"/>
              </w:rPr>
            </w:pPr>
          </w:p>
        </w:tc>
        <w:tc>
          <w:tcPr>
            <w:tcW w:w="992" w:type="dxa"/>
            <w:tcBorders>
              <w:top w:val="nil"/>
              <w:left w:val="nil"/>
              <w:right w:val="nil"/>
            </w:tcBorders>
            <w:shd w:val="clear" w:color="auto" w:fill="FFFFFF" w:themeFill="background1"/>
          </w:tcPr>
          <w:p w14:paraId="738557BA" w14:textId="77777777" w:rsidR="00600D13" w:rsidRPr="009B73E0" w:rsidRDefault="00600D13" w:rsidP="009B73E0">
            <w:pPr>
              <w:jc w:val="both"/>
              <w:rPr>
                <w:rFonts w:cstheme="minorHAnsi"/>
                <w:sz w:val="14"/>
                <w:szCs w:val="18"/>
              </w:rPr>
            </w:pPr>
          </w:p>
        </w:tc>
        <w:tc>
          <w:tcPr>
            <w:tcW w:w="424" w:type="dxa"/>
            <w:tcBorders>
              <w:top w:val="nil"/>
              <w:left w:val="nil"/>
              <w:right w:val="nil"/>
            </w:tcBorders>
            <w:shd w:val="clear" w:color="auto" w:fill="FFFFFF" w:themeFill="background1"/>
          </w:tcPr>
          <w:p w14:paraId="5D837DC5" w14:textId="77777777" w:rsidR="00600D13" w:rsidRPr="009B73E0" w:rsidRDefault="00600D13" w:rsidP="009B73E0">
            <w:pPr>
              <w:jc w:val="both"/>
              <w:rPr>
                <w:rFonts w:cstheme="minorHAnsi"/>
                <w:sz w:val="14"/>
                <w:szCs w:val="18"/>
              </w:rPr>
            </w:pPr>
          </w:p>
        </w:tc>
        <w:tc>
          <w:tcPr>
            <w:tcW w:w="567" w:type="dxa"/>
            <w:tcBorders>
              <w:top w:val="nil"/>
              <w:left w:val="nil"/>
            </w:tcBorders>
            <w:shd w:val="clear" w:color="auto" w:fill="FFFFFF" w:themeFill="background1"/>
          </w:tcPr>
          <w:p w14:paraId="187CCA82" w14:textId="77777777" w:rsidR="00600D13" w:rsidRDefault="00600D13" w:rsidP="009B73E0">
            <w:pPr>
              <w:jc w:val="both"/>
              <w:rPr>
                <w:rFonts w:cstheme="minorHAnsi"/>
                <w:sz w:val="14"/>
                <w:szCs w:val="18"/>
              </w:rPr>
            </w:pPr>
          </w:p>
        </w:tc>
        <w:tc>
          <w:tcPr>
            <w:tcW w:w="1842" w:type="dxa"/>
            <w:shd w:val="clear" w:color="auto" w:fill="BFBFBF" w:themeFill="background1" w:themeFillShade="BF"/>
            <w:vAlign w:val="center"/>
          </w:tcPr>
          <w:p w14:paraId="4D0E4378" w14:textId="79241169" w:rsidR="00600D13" w:rsidRDefault="00600D13" w:rsidP="006367D3">
            <w:pPr>
              <w:jc w:val="center"/>
              <w:rPr>
                <w:rFonts w:cstheme="minorHAnsi"/>
                <w:sz w:val="12"/>
                <w:szCs w:val="18"/>
              </w:rPr>
            </w:pPr>
            <w:r>
              <w:rPr>
                <w:rFonts w:cstheme="minorHAnsi"/>
                <w:sz w:val="12"/>
                <w:szCs w:val="18"/>
              </w:rPr>
              <w:t>A</w:t>
            </w:r>
          </w:p>
        </w:tc>
        <w:tc>
          <w:tcPr>
            <w:tcW w:w="1842" w:type="dxa"/>
            <w:shd w:val="clear" w:color="auto" w:fill="BFBFBF" w:themeFill="background1" w:themeFillShade="BF"/>
          </w:tcPr>
          <w:p w14:paraId="216942E5" w14:textId="2BD2682D" w:rsidR="00600D13" w:rsidRDefault="00600D13" w:rsidP="006367D3">
            <w:pPr>
              <w:jc w:val="center"/>
              <w:rPr>
                <w:rFonts w:cstheme="minorHAnsi"/>
                <w:sz w:val="12"/>
                <w:szCs w:val="18"/>
              </w:rPr>
            </w:pPr>
            <w:r>
              <w:rPr>
                <w:rFonts w:cstheme="minorHAnsi"/>
                <w:sz w:val="12"/>
                <w:szCs w:val="18"/>
              </w:rPr>
              <w:t>B</w:t>
            </w:r>
          </w:p>
        </w:tc>
      </w:tr>
      <w:tr w:rsidR="00600D13" w:rsidRPr="009B73E0" w14:paraId="72436182" w14:textId="5E37FF1D" w:rsidTr="00C85CD9">
        <w:tc>
          <w:tcPr>
            <w:tcW w:w="1845" w:type="dxa"/>
            <w:gridSpan w:val="2"/>
            <w:shd w:val="clear" w:color="auto" w:fill="BFBFBF" w:themeFill="background1" w:themeFillShade="BF"/>
          </w:tcPr>
          <w:p w14:paraId="35ED2EAB" w14:textId="163ED582" w:rsidR="00600D13" w:rsidRPr="009B73E0" w:rsidRDefault="00600D13" w:rsidP="00600D13">
            <w:pPr>
              <w:jc w:val="both"/>
              <w:rPr>
                <w:rFonts w:cstheme="minorHAnsi"/>
                <w:sz w:val="14"/>
                <w:szCs w:val="18"/>
              </w:rPr>
            </w:pPr>
            <w:r>
              <w:rPr>
                <w:rFonts w:cstheme="minorHAnsi"/>
                <w:sz w:val="14"/>
                <w:szCs w:val="18"/>
                <w:lang w:eastAsia="es-ES_tradnl"/>
              </w:rPr>
              <w:t>ROOM TYPE</w:t>
            </w:r>
          </w:p>
        </w:tc>
        <w:tc>
          <w:tcPr>
            <w:tcW w:w="425" w:type="dxa"/>
            <w:shd w:val="clear" w:color="auto" w:fill="BFBFBF" w:themeFill="background1" w:themeFillShade="BF"/>
          </w:tcPr>
          <w:p w14:paraId="67241EB9" w14:textId="036DB09E" w:rsidR="00600D13" w:rsidRPr="009B73E0" w:rsidRDefault="00600D13" w:rsidP="00600D13">
            <w:pPr>
              <w:jc w:val="center"/>
              <w:rPr>
                <w:rFonts w:cstheme="minorHAnsi"/>
                <w:sz w:val="14"/>
                <w:szCs w:val="18"/>
              </w:rPr>
            </w:pPr>
            <w:r w:rsidRPr="009B73E0">
              <w:rPr>
                <w:rFonts w:cstheme="minorHAnsi"/>
                <w:sz w:val="14"/>
                <w:szCs w:val="18"/>
              </w:rPr>
              <w:t>Min</w:t>
            </w:r>
          </w:p>
        </w:tc>
        <w:tc>
          <w:tcPr>
            <w:tcW w:w="992" w:type="dxa"/>
            <w:shd w:val="clear" w:color="auto" w:fill="BFBFBF" w:themeFill="background1" w:themeFillShade="BF"/>
          </w:tcPr>
          <w:p w14:paraId="6FBB9FC8" w14:textId="58A63F34" w:rsidR="00600D13" w:rsidRPr="009B73E0" w:rsidRDefault="00600D13" w:rsidP="00600D13">
            <w:pPr>
              <w:jc w:val="center"/>
              <w:rPr>
                <w:rFonts w:cstheme="minorHAnsi"/>
                <w:sz w:val="14"/>
                <w:szCs w:val="18"/>
              </w:rPr>
            </w:pPr>
            <w:r w:rsidRPr="009B73E0">
              <w:rPr>
                <w:rFonts w:cstheme="minorHAnsi"/>
                <w:sz w:val="14"/>
                <w:szCs w:val="18"/>
              </w:rPr>
              <w:t>Max</w:t>
            </w:r>
          </w:p>
        </w:tc>
        <w:tc>
          <w:tcPr>
            <w:tcW w:w="424" w:type="dxa"/>
            <w:shd w:val="clear" w:color="auto" w:fill="BFBFBF" w:themeFill="background1" w:themeFillShade="BF"/>
          </w:tcPr>
          <w:p w14:paraId="0BEDB02C" w14:textId="5A895CEA" w:rsidR="00600D13" w:rsidRPr="009B73E0" w:rsidRDefault="00600D13" w:rsidP="00600D13">
            <w:pPr>
              <w:jc w:val="center"/>
              <w:rPr>
                <w:rFonts w:cstheme="minorHAnsi"/>
                <w:sz w:val="14"/>
                <w:szCs w:val="18"/>
              </w:rPr>
            </w:pPr>
            <w:r>
              <w:rPr>
                <w:rFonts w:cstheme="minorHAnsi"/>
                <w:sz w:val="14"/>
                <w:szCs w:val="18"/>
              </w:rPr>
              <w:t>Board</w:t>
            </w:r>
          </w:p>
        </w:tc>
        <w:tc>
          <w:tcPr>
            <w:tcW w:w="567" w:type="dxa"/>
            <w:shd w:val="clear" w:color="auto" w:fill="BFBFBF" w:themeFill="background1" w:themeFillShade="BF"/>
          </w:tcPr>
          <w:p w14:paraId="388C4CD8" w14:textId="3C9D82EB" w:rsidR="00600D13" w:rsidRPr="009B73E0" w:rsidRDefault="00600D13" w:rsidP="00600D13">
            <w:pPr>
              <w:jc w:val="both"/>
              <w:rPr>
                <w:rFonts w:cstheme="minorHAnsi"/>
                <w:sz w:val="14"/>
                <w:szCs w:val="18"/>
              </w:rPr>
            </w:pPr>
            <w:r>
              <w:rPr>
                <w:rFonts w:cstheme="minorHAnsi"/>
                <w:sz w:val="14"/>
                <w:szCs w:val="18"/>
              </w:rPr>
              <w:t>Alott</w:t>
            </w:r>
          </w:p>
        </w:tc>
        <w:tc>
          <w:tcPr>
            <w:tcW w:w="1842" w:type="dxa"/>
            <w:shd w:val="clear" w:color="auto" w:fill="BFBFBF" w:themeFill="background1" w:themeFillShade="BF"/>
          </w:tcPr>
          <w:p w14:paraId="5EAF5128" w14:textId="1727C54D" w:rsidR="00600D13" w:rsidRDefault="00600D13" w:rsidP="00600D13">
            <w:pPr>
              <w:jc w:val="center"/>
              <w:rPr>
                <w:rFonts w:cstheme="minorHAnsi"/>
                <w:sz w:val="12"/>
                <w:szCs w:val="18"/>
              </w:rPr>
            </w:pPr>
            <w:r>
              <w:rPr>
                <w:rFonts w:cstheme="minorHAnsi"/>
                <w:sz w:val="12"/>
                <w:szCs w:val="18"/>
              </w:rPr>
              <w:t>13.03.2020 – 02.04.2020</w:t>
            </w:r>
          </w:p>
        </w:tc>
        <w:tc>
          <w:tcPr>
            <w:tcW w:w="1842" w:type="dxa"/>
            <w:shd w:val="clear" w:color="auto" w:fill="BFBFBF" w:themeFill="background1" w:themeFillShade="BF"/>
          </w:tcPr>
          <w:p w14:paraId="425A7F3D" w14:textId="77777777" w:rsidR="00600D13" w:rsidRDefault="00600D13" w:rsidP="00600D13">
            <w:pPr>
              <w:jc w:val="center"/>
              <w:rPr>
                <w:rFonts w:cstheme="minorHAnsi"/>
                <w:sz w:val="12"/>
                <w:szCs w:val="18"/>
              </w:rPr>
            </w:pPr>
            <w:r>
              <w:rPr>
                <w:rFonts w:cstheme="minorHAnsi"/>
                <w:sz w:val="12"/>
                <w:szCs w:val="18"/>
              </w:rPr>
              <w:t xml:space="preserve">03.04.2020 – </w:t>
            </w:r>
            <w:r w:rsidR="001C1490">
              <w:rPr>
                <w:rFonts w:cstheme="minorHAnsi"/>
                <w:sz w:val="12"/>
                <w:szCs w:val="18"/>
              </w:rPr>
              <w:t>15</w:t>
            </w:r>
            <w:r>
              <w:rPr>
                <w:rFonts w:cstheme="minorHAnsi"/>
                <w:sz w:val="12"/>
                <w:szCs w:val="18"/>
              </w:rPr>
              <w:t>.0</w:t>
            </w:r>
            <w:r w:rsidR="001C1490">
              <w:rPr>
                <w:rFonts w:cstheme="minorHAnsi"/>
                <w:sz w:val="12"/>
                <w:szCs w:val="18"/>
              </w:rPr>
              <w:t>5</w:t>
            </w:r>
            <w:r>
              <w:rPr>
                <w:rFonts w:cstheme="minorHAnsi"/>
                <w:sz w:val="12"/>
                <w:szCs w:val="18"/>
              </w:rPr>
              <w:t>.2020</w:t>
            </w:r>
          </w:p>
          <w:p w14:paraId="2542F705" w14:textId="6002B6FF" w:rsidR="001C1490" w:rsidRDefault="001C1490" w:rsidP="00600D13">
            <w:pPr>
              <w:jc w:val="center"/>
              <w:rPr>
                <w:rFonts w:cstheme="minorHAnsi"/>
                <w:sz w:val="12"/>
                <w:szCs w:val="18"/>
              </w:rPr>
            </w:pPr>
            <w:r>
              <w:rPr>
                <w:rFonts w:cstheme="minorHAnsi"/>
                <w:sz w:val="12"/>
                <w:szCs w:val="18"/>
              </w:rPr>
              <w:t>15.10.2020 – 31.10.2020</w:t>
            </w:r>
          </w:p>
        </w:tc>
      </w:tr>
      <w:tr w:rsidR="00600D13" w:rsidRPr="00112023" w14:paraId="5B862DFB" w14:textId="150B3B7C" w:rsidTr="00C85CD9">
        <w:tc>
          <w:tcPr>
            <w:tcW w:w="1845" w:type="dxa"/>
            <w:gridSpan w:val="2"/>
          </w:tcPr>
          <w:p w14:paraId="1E00B56F" w14:textId="107917C2" w:rsidR="00600D13" w:rsidRPr="00112023" w:rsidRDefault="00600D13" w:rsidP="00600D13">
            <w:pPr>
              <w:jc w:val="both"/>
              <w:rPr>
                <w:rFonts w:cstheme="minorHAnsi"/>
                <w:sz w:val="18"/>
                <w:szCs w:val="18"/>
              </w:rPr>
            </w:pPr>
            <w:r w:rsidRPr="00112023">
              <w:rPr>
                <w:rFonts w:cstheme="minorHAnsi"/>
                <w:sz w:val="18"/>
                <w:szCs w:val="18"/>
              </w:rPr>
              <w:t>D</w:t>
            </w:r>
            <w:r>
              <w:rPr>
                <w:rFonts w:cstheme="minorHAnsi"/>
                <w:sz w:val="18"/>
                <w:szCs w:val="18"/>
              </w:rPr>
              <w:t>OUBLE</w:t>
            </w:r>
          </w:p>
        </w:tc>
        <w:tc>
          <w:tcPr>
            <w:tcW w:w="425" w:type="dxa"/>
          </w:tcPr>
          <w:p w14:paraId="1C3D2AE2" w14:textId="77777777" w:rsidR="00600D13" w:rsidRPr="006F5FCF" w:rsidRDefault="00600D13" w:rsidP="00600D13">
            <w:pPr>
              <w:jc w:val="center"/>
              <w:rPr>
                <w:rFonts w:cstheme="minorHAnsi"/>
                <w:sz w:val="14"/>
                <w:szCs w:val="18"/>
              </w:rPr>
            </w:pPr>
            <w:r w:rsidRPr="006F5FCF">
              <w:rPr>
                <w:rFonts w:cstheme="minorHAnsi"/>
                <w:sz w:val="14"/>
                <w:szCs w:val="18"/>
              </w:rPr>
              <w:t>2</w:t>
            </w:r>
          </w:p>
        </w:tc>
        <w:tc>
          <w:tcPr>
            <w:tcW w:w="992" w:type="dxa"/>
          </w:tcPr>
          <w:p w14:paraId="71A2E57C" w14:textId="29F89C80" w:rsidR="00600D13" w:rsidRPr="006F5FCF" w:rsidRDefault="00600D13" w:rsidP="00600D13">
            <w:pPr>
              <w:jc w:val="center"/>
              <w:rPr>
                <w:rFonts w:cstheme="minorHAnsi"/>
                <w:sz w:val="14"/>
                <w:szCs w:val="18"/>
              </w:rPr>
            </w:pPr>
            <w:r w:rsidRPr="006F5FCF">
              <w:rPr>
                <w:rFonts w:cstheme="minorHAnsi"/>
                <w:sz w:val="14"/>
                <w:szCs w:val="18"/>
              </w:rPr>
              <w:t>2</w:t>
            </w:r>
            <w:r>
              <w:rPr>
                <w:rFonts w:cstheme="minorHAnsi"/>
                <w:sz w:val="14"/>
                <w:szCs w:val="18"/>
              </w:rPr>
              <w:t>+1</w:t>
            </w:r>
            <w:r w:rsidR="00C85CD9">
              <w:rPr>
                <w:rFonts w:cstheme="minorHAnsi"/>
                <w:sz w:val="14"/>
                <w:szCs w:val="18"/>
              </w:rPr>
              <w:t>child</w:t>
            </w:r>
          </w:p>
        </w:tc>
        <w:tc>
          <w:tcPr>
            <w:tcW w:w="424" w:type="dxa"/>
          </w:tcPr>
          <w:p w14:paraId="114AA788" w14:textId="77777777" w:rsidR="00600D13" w:rsidRPr="00112023" w:rsidRDefault="00600D13" w:rsidP="00600D13">
            <w:pPr>
              <w:jc w:val="center"/>
              <w:rPr>
                <w:rFonts w:cstheme="minorHAnsi"/>
                <w:sz w:val="18"/>
                <w:szCs w:val="18"/>
              </w:rPr>
            </w:pPr>
            <w:r>
              <w:rPr>
                <w:rFonts w:cstheme="minorHAnsi"/>
                <w:sz w:val="18"/>
                <w:szCs w:val="18"/>
              </w:rPr>
              <w:t>BB</w:t>
            </w:r>
          </w:p>
        </w:tc>
        <w:tc>
          <w:tcPr>
            <w:tcW w:w="567" w:type="dxa"/>
          </w:tcPr>
          <w:p w14:paraId="7809CC04" w14:textId="77777777" w:rsidR="00600D13" w:rsidRPr="00D708B3" w:rsidRDefault="00600D13" w:rsidP="00600D13">
            <w:pPr>
              <w:jc w:val="center"/>
              <w:rPr>
                <w:rFonts w:cstheme="minorHAnsi"/>
                <w:sz w:val="18"/>
                <w:szCs w:val="18"/>
              </w:rPr>
            </w:pPr>
            <w:r w:rsidRPr="00D708B3">
              <w:rPr>
                <w:rFonts w:cstheme="minorHAnsi"/>
                <w:sz w:val="18"/>
                <w:szCs w:val="18"/>
              </w:rPr>
              <w:t>15</w:t>
            </w:r>
          </w:p>
        </w:tc>
        <w:tc>
          <w:tcPr>
            <w:tcW w:w="1842" w:type="dxa"/>
            <w:vAlign w:val="bottom"/>
          </w:tcPr>
          <w:p w14:paraId="2453119C" w14:textId="4D6901E4"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45,23 €</w:t>
            </w:r>
          </w:p>
        </w:tc>
        <w:tc>
          <w:tcPr>
            <w:tcW w:w="1842" w:type="dxa"/>
            <w:vAlign w:val="bottom"/>
          </w:tcPr>
          <w:p w14:paraId="6AF5AE27" w14:textId="179B74E4"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46,</w:t>
            </w:r>
            <w:r w:rsidR="001C1490">
              <w:rPr>
                <w:rFonts w:ascii="Calibri" w:hAnsi="Calibri" w:cs="Calibri"/>
                <w:color w:val="000000"/>
                <w:sz w:val="18"/>
              </w:rPr>
              <w:t>93</w:t>
            </w:r>
            <w:r w:rsidRPr="00806ABD">
              <w:rPr>
                <w:rFonts w:ascii="Calibri" w:hAnsi="Calibri" w:cs="Calibri"/>
                <w:color w:val="000000"/>
                <w:sz w:val="18"/>
              </w:rPr>
              <w:t xml:space="preserve"> €</w:t>
            </w:r>
          </w:p>
        </w:tc>
      </w:tr>
      <w:tr w:rsidR="00600D13" w:rsidRPr="00112023" w14:paraId="5FCF5E93" w14:textId="6E271184" w:rsidTr="00C85CD9">
        <w:tc>
          <w:tcPr>
            <w:tcW w:w="1845" w:type="dxa"/>
            <w:gridSpan w:val="2"/>
          </w:tcPr>
          <w:p w14:paraId="459EE813" w14:textId="295F7130" w:rsidR="00600D13" w:rsidRPr="00112023" w:rsidRDefault="00600D13" w:rsidP="00600D13">
            <w:pPr>
              <w:jc w:val="both"/>
              <w:rPr>
                <w:rFonts w:cstheme="minorHAnsi"/>
                <w:sz w:val="18"/>
                <w:szCs w:val="18"/>
              </w:rPr>
            </w:pPr>
            <w:r>
              <w:rPr>
                <w:rFonts w:cstheme="minorHAnsi"/>
                <w:sz w:val="18"/>
                <w:szCs w:val="18"/>
              </w:rPr>
              <w:t>DBL SINGLE USE</w:t>
            </w:r>
          </w:p>
        </w:tc>
        <w:tc>
          <w:tcPr>
            <w:tcW w:w="425" w:type="dxa"/>
          </w:tcPr>
          <w:p w14:paraId="7C39FE56" w14:textId="77777777" w:rsidR="00600D13" w:rsidRPr="006F5FCF" w:rsidRDefault="00600D13" w:rsidP="00600D13">
            <w:pPr>
              <w:jc w:val="center"/>
              <w:rPr>
                <w:rFonts w:cstheme="minorHAnsi"/>
                <w:sz w:val="14"/>
                <w:szCs w:val="18"/>
              </w:rPr>
            </w:pPr>
            <w:r w:rsidRPr="006F5FCF">
              <w:rPr>
                <w:rFonts w:cstheme="minorHAnsi"/>
                <w:sz w:val="14"/>
                <w:szCs w:val="18"/>
              </w:rPr>
              <w:t>1</w:t>
            </w:r>
          </w:p>
        </w:tc>
        <w:tc>
          <w:tcPr>
            <w:tcW w:w="992" w:type="dxa"/>
          </w:tcPr>
          <w:p w14:paraId="57DF167D" w14:textId="77777777" w:rsidR="00600D13" w:rsidRPr="006F5FCF" w:rsidRDefault="00600D13" w:rsidP="00600D13">
            <w:pPr>
              <w:jc w:val="center"/>
              <w:rPr>
                <w:rFonts w:cstheme="minorHAnsi"/>
                <w:sz w:val="14"/>
                <w:szCs w:val="18"/>
              </w:rPr>
            </w:pPr>
            <w:r w:rsidRPr="006F5FCF">
              <w:rPr>
                <w:rFonts w:cstheme="minorHAnsi"/>
                <w:sz w:val="14"/>
                <w:szCs w:val="18"/>
              </w:rPr>
              <w:t>1</w:t>
            </w:r>
          </w:p>
        </w:tc>
        <w:tc>
          <w:tcPr>
            <w:tcW w:w="424" w:type="dxa"/>
          </w:tcPr>
          <w:p w14:paraId="246E8CF5" w14:textId="77777777" w:rsidR="00600D13" w:rsidRPr="00112023" w:rsidRDefault="00600D13" w:rsidP="00600D13">
            <w:pPr>
              <w:jc w:val="center"/>
              <w:rPr>
                <w:rFonts w:cstheme="minorHAnsi"/>
                <w:sz w:val="18"/>
                <w:szCs w:val="18"/>
              </w:rPr>
            </w:pPr>
            <w:r>
              <w:rPr>
                <w:rFonts w:cstheme="minorHAnsi"/>
                <w:sz w:val="18"/>
                <w:szCs w:val="18"/>
              </w:rPr>
              <w:t>BB</w:t>
            </w:r>
          </w:p>
        </w:tc>
        <w:tc>
          <w:tcPr>
            <w:tcW w:w="567" w:type="dxa"/>
          </w:tcPr>
          <w:p w14:paraId="40225AC9" w14:textId="77777777" w:rsidR="00600D13" w:rsidRPr="00D708B3" w:rsidRDefault="00600D13" w:rsidP="00600D13">
            <w:pPr>
              <w:jc w:val="center"/>
              <w:rPr>
                <w:rFonts w:cstheme="minorHAnsi"/>
                <w:sz w:val="18"/>
                <w:szCs w:val="18"/>
              </w:rPr>
            </w:pPr>
            <w:r w:rsidRPr="00D708B3">
              <w:rPr>
                <w:rFonts w:cstheme="minorHAnsi"/>
                <w:sz w:val="18"/>
                <w:szCs w:val="18"/>
              </w:rPr>
              <w:t>2</w:t>
            </w:r>
          </w:p>
        </w:tc>
        <w:tc>
          <w:tcPr>
            <w:tcW w:w="1842" w:type="dxa"/>
            <w:vAlign w:val="bottom"/>
          </w:tcPr>
          <w:p w14:paraId="3815CAD2" w14:textId="012738A0"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65,59 €</w:t>
            </w:r>
          </w:p>
        </w:tc>
        <w:tc>
          <w:tcPr>
            <w:tcW w:w="1842" w:type="dxa"/>
            <w:vAlign w:val="bottom"/>
          </w:tcPr>
          <w:p w14:paraId="6BD7DED3" w14:textId="55E27C1E"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7</w:t>
            </w:r>
            <w:r w:rsidR="001C1490">
              <w:rPr>
                <w:rFonts w:ascii="Calibri" w:hAnsi="Calibri" w:cs="Calibri"/>
                <w:color w:val="000000"/>
                <w:sz w:val="18"/>
              </w:rPr>
              <w:t>5,09</w:t>
            </w:r>
            <w:r w:rsidRPr="00806ABD">
              <w:rPr>
                <w:rFonts w:ascii="Calibri" w:hAnsi="Calibri" w:cs="Calibri"/>
                <w:color w:val="000000"/>
                <w:sz w:val="18"/>
              </w:rPr>
              <w:t xml:space="preserve"> €</w:t>
            </w:r>
          </w:p>
        </w:tc>
      </w:tr>
      <w:tr w:rsidR="00600D13" w:rsidRPr="00112023" w14:paraId="39DAE20C" w14:textId="538C37D1" w:rsidTr="00C85CD9">
        <w:tc>
          <w:tcPr>
            <w:tcW w:w="1845" w:type="dxa"/>
            <w:gridSpan w:val="2"/>
          </w:tcPr>
          <w:p w14:paraId="316C28BC" w14:textId="77777777" w:rsidR="00600D13" w:rsidRDefault="00600D13" w:rsidP="00600D13">
            <w:pPr>
              <w:jc w:val="both"/>
              <w:rPr>
                <w:rFonts w:cstheme="minorHAnsi"/>
                <w:sz w:val="18"/>
                <w:szCs w:val="18"/>
              </w:rPr>
            </w:pPr>
            <w:r>
              <w:rPr>
                <w:rFonts w:cstheme="minorHAnsi"/>
                <w:sz w:val="18"/>
                <w:szCs w:val="18"/>
              </w:rPr>
              <w:t>INDIVIDUAL</w:t>
            </w:r>
          </w:p>
        </w:tc>
        <w:tc>
          <w:tcPr>
            <w:tcW w:w="425" w:type="dxa"/>
          </w:tcPr>
          <w:p w14:paraId="1D638D64" w14:textId="77777777" w:rsidR="00600D13" w:rsidRPr="006F5FCF" w:rsidRDefault="00600D13" w:rsidP="00600D13">
            <w:pPr>
              <w:jc w:val="center"/>
              <w:rPr>
                <w:rFonts w:cstheme="minorHAnsi"/>
                <w:sz w:val="14"/>
                <w:szCs w:val="18"/>
              </w:rPr>
            </w:pPr>
            <w:r>
              <w:rPr>
                <w:rFonts w:cstheme="minorHAnsi"/>
                <w:sz w:val="14"/>
                <w:szCs w:val="18"/>
              </w:rPr>
              <w:t>1</w:t>
            </w:r>
          </w:p>
        </w:tc>
        <w:tc>
          <w:tcPr>
            <w:tcW w:w="992" w:type="dxa"/>
          </w:tcPr>
          <w:p w14:paraId="0F33E7AF" w14:textId="77777777" w:rsidR="00600D13" w:rsidRPr="006F5FCF" w:rsidRDefault="00600D13" w:rsidP="00600D13">
            <w:pPr>
              <w:jc w:val="center"/>
              <w:rPr>
                <w:rFonts w:cstheme="minorHAnsi"/>
                <w:sz w:val="14"/>
                <w:szCs w:val="18"/>
              </w:rPr>
            </w:pPr>
            <w:r>
              <w:rPr>
                <w:rFonts w:cstheme="minorHAnsi"/>
                <w:sz w:val="14"/>
                <w:szCs w:val="18"/>
              </w:rPr>
              <w:t>1</w:t>
            </w:r>
          </w:p>
        </w:tc>
        <w:tc>
          <w:tcPr>
            <w:tcW w:w="424" w:type="dxa"/>
          </w:tcPr>
          <w:p w14:paraId="554BDA72" w14:textId="77777777" w:rsidR="00600D13" w:rsidRDefault="00600D13" w:rsidP="00600D13">
            <w:pPr>
              <w:jc w:val="center"/>
              <w:rPr>
                <w:rFonts w:cstheme="minorHAnsi"/>
                <w:sz w:val="18"/>
                <w:szCs w:val="18"/>
              </w:rPr>
            </w:pPr>
            <w:r>
              <w:rPr>
                <w:rFonts w:cstheme="minorHAnsi"/>
                <w:sz w:val="18"/>
                <w:szCs w:val="18"/>
              </w:rPr>
              <w:t>BB</w:t>
            </w:r>
          </w:p>
        </w:tc>
        <w:tc>
          <w:tcPr>
            <w:tcW w:w="567" w:type="dxa"/>
          </w:tcPr>
          <w:p w14:paraId="5A083841" w14:textId="77777777" w:rsidR="00600D13" w:rsidRPr="00D708B3" w:rsidRDefault="00600D13" w:rsidP="00600D13">
            <w:pPr>
              <w:jc w:val="center"/>
              <w:rPr>
                <w:rFonts w:cstheme="minorHAnsi"/>
                <w:sz w:val="18"/>
                <w:szCs w:val="18"/>
              </w:rPr>
            </w:pPr>
            <w:r w:rsidRPr="00D708B3">
              <w:rPr>
                <w:rFonts w:cstheme="minorHAnsi"/>
                <w:sz w:val="18"/>
                <w:szCs w:val="18"/>
              </w:rPr>
              <w:t>2</w:t>
            </w:r>
          </w:p>
        </w:tc>
        <w:tc>
          <w:tcPr>
            <w:tcW w:w="1842" w:type="dxa"/>
            <w:vAlign w:val="bottom"/>
          </w:tcPr>
          <w:p w14:paraId="59B3A257" w14:textId="0E27EC89"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58,80 €</w:t>
            </w:r>
          </w:p>
        </w:tc>
        <w:tc>
          <w:tcPr>
            <w:tcW w:w="1842" w:type="dxa"/>
            <w:vAlign w:val="bottom"/>
          </w:tcPr>
          <w:p w14:paraId="45462DCF" w14:textId="4B219B76" w:rsidR="00600D13" w:rsidRPr="00806ABD" w:rsidRDefault="001C1490" w:rsidP="00600D13">
            <w:pPr>
              <w:jc w:val="center"/>
              <w:rPr>
                <w:rFonts w:ascii="Trebuchet MS" w:hAnsi="Trebuchet MS" w:cs="Arial"/>
                <w:sz w:val="18"/>
                <w:szCs w:val="18"/>
              </w:rPr>
            </w:pPr>
            <w:r>
              <w:rPr>
                <w:rFonts w:ascii="Calibri" w:hAnsi="Calibri" w:cs="Calibri"/>
                <w:color w:val="000000"/>
                <w:sz w:val="18"/>
              </w:rPr>
              <w:t>70,40</w:t>
            </w:r>
            <w:r w:rsidR="00600D13" w:rsidRPr="00806ABD">
              <w:rPr>
                <w:rFonts w:ascii="Calibri" w:hAnsi="Calibri" w:cs="Calibri"/>
                <w:color w:val="000000"/>
                <w:sz w:val="18"/>
              </w:rPr>
              <w:t xml:space="preserve"> €</w:t>
            </w:r>
          </w:p>
        </w:tc>
      </w:tr>
      <w:tr w:rsidR="00600D13" w:rsidRPr="00112023" w14:paraId="501AFAEE" w14:textId="305832B8" w:rsidTr="00C85CD9">
        <w:tc>
          <w:tcPr>
            <w:tcW w:w="1845" w:type="dxa"/>
            <w:gridSpan w:val="2"/>
          </w:tcPr>
          <w:p w14:paraId="1D1EB676" w14:textId="794CF9C9" w:rsidR="00600D13" w:rsidRDefault="00806ABD" w:rsidP="00600D13">
            <w:pPr>
              <w:jc w:val="both"/>
              <w:rPr>
                <w:rFonts w:cstheme="minorHAnsi"/>
                <w:sz w:val="18"/>
                <w:szCs w:val="18"/>
              </w:rPr>
            </w:pPr>
            <w:r>
              <w:rPr>
                <w:rFonts w:cstheme="minorHAnsi"/>
                <w:sz w:val="18"/>
                <w:szCs w:val="18"/>
              </w:rPr>
              <w:t>DBL POOL VIEW</w:t>
            </w:r>
          </w:p>
        </w:tc>
        <w:tc>
          <w:tcPr>
            <w:tcW w:w="425" w:type="dxa"/>
          </w:tcPr>
          <w:p w14:paraId="3E4A8703" w14:textId="77777777" w:rsidR="00600D13" w:rsidRPr="006F5FCF" w:rsidRDefault="00600D13" w:rsidP="00600D13">
            <w:pPr>
              <w:jc w:val="center"/>
              <w:rPr>
                <w:rFonts w:cstheme="minorHAnsi"/>
                <w:sz w:val="14"/>
                <w:szCs w:val="18"/>
              </w:rPr>
            </w:pPr>
            <w:r>
              <w:rPr>
                <w:rFonts w:cstheme="minorHAnsi"/>
                <w:sz w:val="14"/>
                <w:szCs w:val="18"/>
              </w:rPr>
              <w:t>2</w:t>
            </w:r>
          </w:p>
        </w:tc>
        <w:tc>
          <w:tcPr>
            <w:tcW w:w="992" w:type="dxa"/>
          </w:tcPr>
          <w:p w14:paraId="4C2A5621" w14:textId="3533B701" w:rsidR="00600D13" w:rsidRPr="006F5FCF" w:rsidRDefault="00600D13" w:rsidP="00600D13">
            <w:pPr>
              <w:jc w:val="center"/>
              <w:rPr>
                <w:rFonts w:cstheme="minorHAnsi"/>
                <w:sz w:val="14"/>
                <w:szCs w:val="18"/>
              </w:rPr>
            </w:pPr>
            <w:r>
              <w:rPr>
                <w:rFonts w:cstheme="minorHAnsi"/>
                <w:sz w:val="14"/>
                <w:szCs w:val="18"/>
              </w:rPr>
              <w:t>2+1</w:t>
            </w:r>
            <w:r w:rsidR="00C85CD9">
              <w:rPr>
                <w:rFonts w:cstheme="minorHAnsi"/>
                <w:sz w:val="14"/>
                <w:szCs w:val="18"/>
              </w:rPr>
              <w:t>child</w:t>
            </w:r>
          </w:p>
        </w:tc>
        <w:tc>
          <w:tcPr>
            <w:tcW w:w="424" w:type="dxa"/>
          </w:tcPr>
          <w:p w14:paraId="0F371A3D" w14:textId="77777777" w:rsidR="00600D13" w:rsidRDefault="00600D13" w:rsidP="00600D13">
            <w:pPr>
              <w:jc w:val="center"/>
              <w:rPr>
                <w:rFonts w:cstheme="minorHAnsi"/>
                <w:sz w:val="18"/>
                <w:szCs w:val="18"/>
              </w:rPr>
            </w:pPr>
            <w:r>
              <w:rPr>
                <w:rFonts w:cstheme="minorHAnsi"/>
                <w:sz w:val="18"/>
                <w:szCs w:val="18"/>
              </w:rPr>
              <w:t>BB</w:t>
            </w:r>
          </w:p>
        </w:tc>
        <w:tc>
          <w:tcPr>
            <w:tcW w:w="567" w:type="dxa"/>
          </w:tcPr>
          <w:p w14:paraId="4FF65F5D" w14:textId="77777777" w:rsidR="00600D13" w:rsidRPr="00D708B3" w:rsidRDefault="00600D13" w:rsidP="00600D13">
            <w:pPr>
              <w:jc w:val="center"/>
              <w:rPr>
                <w:rFonts w:cstheme="minorHAnsi"/>
                <w:sz w:val="18"/>
                <w:szCs w:val="18"/>
              </w:rPr>
            </w:pPr>
            <w:r w:rsidRPr="00D708B3">
              <w:rPr>
                <w:rFonts w:cstheme="minorHAnsi"/>
                <w:sz w:val="18"/>
                <w:szCs w:val="18"/>
              </w:rPr>
              <w:t>10</w:t>
            </w:r>
          </w:p>
        </w:tc>
        <w:tc>
          <w:tcPr>
            <w:tcW w:w="1842" w:type="dxa"/>
            <w:vAlign w:val="bottom"/>
          </w:tcPr>
          <w:p w14:paraId="7DF2A925" w14:textId="0EF7E3A4"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48,85 €</w:t>
            </w:r>
          </w:p>
        </w:tc>
        <w:tc>
          <w:tcPr>
            <w:tcW w:w="1842" w:type="dxa"/>
            <w:vAlign w:val="bottom"/>
          </w:tcPr>
          <w:p w14:paraId="429E927D" w14:textId="4D4F26F1"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5</w:t>
            </w:r>
            <w:r w:rsidR="001C1490">
              <w:rPr>
                <w:rFonts w:ascii="Calibri" w:hAnsi="Calibri" w:cs="Calibri"/>
                <w:color w:val="000000"/>
                <w:sz w:val="18"/>
              </w:rPr>
              <w:t>0,69</w:t>
            </w:r>
            <w:r w:rsidRPr="00806ABD">
              <w:rPr>
                <w:rFonts w:ascii="Calibri" w:hAnsi="Calibri" w:cs="Calibri"/>
                <w:color w:val="000000"/>
                <w:sz w:val="18"/>
              </w:rPr>
              <w:t xml:space="preserve"> €</w:t>
            </w:r>
          </w:p>
        </w:tc>
      </w:tr>
      <w:tr w:rsidR="00600D13" w:rsidRPr="00112023" w14:paraId="1BA3686B" w14:textId="5866907D" w:rsidTr="00C85CD9">
        <w:tc>
          <w:tcPr>
            <w:tcW w:w="1845" w:type="dxa"/>
            <w:gridSpan w:val="2"/>
          </w:tcPr>
          <w:p w14:paraId="36195F84" w14:textId="1FCDCD00" w:rsidR="00600D13" w:rsidRPr="00112023" w:rsidRDefault="00600D13" w:rsidP="00600D13">
            <w:pPr>
              <w:jc w:val="both"/>
              <w:rPr>
                <w:rFonts w:cstheme="minorHAnsi"/>
                <w:sz w:val="18"/>
                <w:szCs w:val="18"/>
              </w:rPr>
            </w:pPr>
            <w:r>
              <w:rPr>
                <w:rFonts w:cstheme="minorHAnsi"/>
                <w:sz w:val="18"/>
                <w:szCs w:val="18"/>
              </w:rPr>
              <w:t>D</w:t>
            </w:r>
            <w:r w:rsidR="00806ABD">
              <w:rPr>
                <w:rFonts w:cstheme="minorHAnsi"/>
                <w:sz w:val="18"/>
                <w:szCs w:val="18"/>
              </w:rPr>
              <w:t>BL SEA VIEW</w:t>
            </w:r>
          </w:p>
        </w:tc>
        <w:tc>
          <w:tcPr>
            <w:tcW w:w="425" w:type="dxa"/>
          </w:tcPr>
          <w:p w14:paraId="067229BE" w14:textId="77777777" w:rsidR="00600D13" w:rsidRPr="006F5FCF" w:rsidRDefault="00600D13" w:rsidP="00600D13">
            <w:pPr>
              <w:jc w:val="center"/>
              <w:rPr>
                <w:rFonts w:cstheme="minorHAnsi"/>
                <w:sz w:val="14"/>
                <w:szCs w:val="18"/>
              </w:rPr>
            </w:pPr>
            <w:r w:rsidRPr="006F5FCF">
              <w:rPr>
                <w:rFonts w:cstheme="minorHAnsi"/>
                <w:sz w:val="14"/>
                <w:szCs w:val="18"/>
              </w:rPr>
              <w:t>2</w:t>
            </w:r>
          </w:p>
        </w:tc>
        <w:tc>
          <w:tcPr>
            <w:tcW w:w="992" w:type="dxa"/>
          </w:tcPr>
          <w:p w14:paraId="64B808E1" w14:textId="5E30F38F" w:rsidR="00600D13" w:rsidRPr="006F5FCF" w:rsidRDefault="00600D13" w:rsidP="00600D13">
            <w:pPr>
              <w:jc w:val="center"/>
              <w:rPr>
                <w:rFonts w:cstheme="minorHAnsi"/>
                <w:sz w:val="14"/>
                <w:szCs w:val="18"/>
              </w:rPr>
            </w:pPr>
            <w:r w:rsidRPr="006F5FCF">
              <w:rPr>
                <w:rFonts w:cstheme="minorHAnsi"/>
                <w:sz w:val="14"/>
                <w:szCs w:val="18"/>
              </w:rPr>
              <w:t>2+1</w:t>
            </w:r>
            <w:r w:rsidR="00C85CD9">
              <w:rPr>
                <w:rFonts w:cstheme="minorHAnsi"/>
                <w:sz w:val="14"/>
                <w:szCs w:val="18"/>
              </w:rPr>
              <w:t>child</w:t>
            </w:r>
          </w:p>
        </w:tc>
        <w:tc>
          <w:tcPr>
            <w:tcW w:w="424" w:type="dxa"/>
          </w:tcPr>
          <w:p w14:paraId="03399C0C" w14:textId="77777777" w:rsidR="00600D13" w:rsidRPr="00112023" w:rsidRDefault="00600D13" w:rsidP="00600D13">
            <w:pPr>
              <w:jc w:val="center"/>
              <w:rPr>
                <w:rFonts w:cstheme="minorHAnsi"/>
                <w:sz w:val="18"/>
                <w:szCs w:val="18"/>
              </w:rPr>
            </w:pPr>
            <w:r>
              <w:rPr>
                <w:rFonts w:cstheme="minorHAnsi"/>
                <w:sz w:val="18"/>
                <w:szCs w:val="18"/>
              </w:rPr>
              <w:t>BB</w:t>
            </w:r>
          </w:p>
        </w:tc>
        <w:tc>
          <w:tcPr>
            <w:tcW w:w="567" w:type="dxa"/>
          </w:tcPr>
          <w:p w14:paraId="542438F2" w14:textId="77777777" w:rsidR="00600D13" w:rsidRPr="00D708B3" w:rsidRDefault="00600D13" w:rsidP="00600D13">
            <w:pPr>
              <w:jc w:val="center"/>
              <w:rPr>
                <w:rFonts w:cstheme="minorHAnsi"/>
                <w:sz w:val="18"/>
                <w:szCs w:val="18"/>
              </w:rPr>
            </w:pPr>
            <w:r w:rsidRPr="00D708B3">
              <w:rPr>
                <w:rFonts w:cstheme="minorHAnsi"/>
                <w:sz w:val="18"/>
                <w:szCs w:val="18"/>
              </w:rPr>
              <w:t>10</w:t>
            </w:r>
          </w:p>
        </w:tc>
        <w:tc>
          <w:tcPr>
            <w:tcW w:w="1842" w:type="dxa"/>
            <w:vAlign w:val="bottom"/>
          </w:tcPr>
          <w:p w14:paraId="5F646FC4" w14:textId="20928E4E"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51,56 €</w:t>
            </w:r>
          </w:p>
        </w:tc>
        <w:tc>
          <w:tcPr>
            <w:tcW w:w="1842" w:type="dxa"/>
            <w:vAlign w:val="bottom"/>
          </w:tcPr>
          <w:p w14:paraId="71C1E565" w14:textId="773A5208"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5</w:t>
            </w:r>
            <w:r w:rsidR="001C1490">
              <w:rPr>
                <w:rFonts w:ascii="Calibri" w:hAnsi="Calibri" w:cs="Calibri"/>
                <w:color w:val="000000"/>
                <w:sz w:val="18"/>
              </w:rPr>
              <w:t>3,97</w:t>
            </w:r>
            <w:r w:rsidRPr="00806ABD">
              <w:rPr>
                <w:rFonts w:ascii="Calibri" w:hAnsi="Calibri" w:cs="Calibri"/>
                <w:color w:val="000000"/>
                <w:sz w:val="18"/>
              </w:rPr>
              <w:t xml:space="preserve"> €</w:t>
            </w:r>
          </w:p>
        </w:tc>
      </w:tr>
      <w:tr w:rsidR="00600D13" w:rsidRPr="00112023" w14:paraId="47E66BE2" w14:textId="368A59AA" w:rsidTr="00C85CD9">
        <w:tc>
          <w:tcPr>
            <w:tcW w:w="1845" w:type="dxa"/>
            <w:gridSpan w:val="2"/>
            <w:tcBorders>
              <w:bottom w:val="single" w:sz="4" w:space="0" w:color="auto"/>
            </w:tcBorders>
          </w:tcPr>
          <w:p w14:paraId="66E99CFF" w14:textId="4AEA766B" w:rsidR="00600D13" w:rsidRPr="00112023" w:rsidRDefault="00600D13" w:rsidP="00600D13">
            <w:pPr>
              <w:jc w:val="both"/>
              <w:rPr>
                <w:rFonts w:cstheme="minorHAnsi"/>
                <w:sz w:val="18"/>
                <w:szCs w:val="18"/>
              </w:rPr>
            </w:pPr>
            <w:r>
              <w:rPr>
                <w:rFonts w:cstheme="minorHAnsi"/>
                <w:sz w:val="18"/>
                <w:szCs w:val="18"/>
              </w:rPr>
              <w:t xml:space="preserve">APART. 1 </w:t>
            </w:r>
            <w:r w:rsidR="00806ABD">
              <w:rPr>
                <w:rFonts w:cstheme="minorHAnsi"/>
                <w:sz w:val="18"/>
                <w:szCs w:val="18"/>
              </w:rPr>
              <w:t>BEDROOM</w:t>
            </w:r>
          </w:p>
        </w:tc>
        <w:tc>
          <w:tcPr>
            <w:tcW w:w="425" w:type="dxa"/>
            <w:tcBorders>
              <w:bottom w:val="single" w:sz="4" w:space="0" w:color="auto"/>
            </w:tcBorders>
          </w:tcPr>
          <w:p w14:paraId="2B38D175" w14:textId="77777777" w:rsidR="00600D13" w:rsidRPr="006F5FCF" w:rsidRDefault="00600D13" w:rsidP="00600D13">
            <w:pPr>
              <w:jc w:val="center"/>
              <w:rPr>
                <w:rFonts w:cstheme="minorHAnsi"/>
                <w:sz w:val="14"/>
                <w:szCs w:val="18"/>
              </w:rPr>
            </w:pPr>
            <w:r w:rsidRPr="006F5FCF">
              <w:rPr>
                <w:rFonts w:cstheme="minorHAnsi"/>
                <w:sz w:val="14"/>
                <w:szCs w:val="18"/>
              </w:rPr>
              <w:t>2</w:t>
            </w:r>
          </w:p>
        </w:tc>
        <w:tc>
          <w:tcPr>
            <w:tcW w:w="992" w:type="dxa"/>
            <w:tcBorders>
              <w:bottom w:val="single" w:sz="4" w:space="0" w:color="auto"/>
            </w:tcBorders>
          </w:tcPr>
          <w:p w14:paraId="3DC841C8" w14:textId="647F501E" w:rsidR="00600D13" w:rsidRPr="006F5FCF" w:rsidRDefault="00600D13" w:rsidP="00600D13">
            <w:pPr>
              <w:jc w:val="center"/>
              <w:rPr>
                <w:rFonts w:cstheme="minorHAnsi"/>
                <w:sz w:val="14"/>
                <w:szCs w:val="18"/>
              </w:rPr>
            </w:pPr>
            <w:r w:rsidRPr="006F5FCF">
              <w:rPr>
                <w:rFonts w:cstheme="minorHAnsi"/>
                <w:sz w:val="14"/>
                <w:szCs w:val="18"/>
              </w:rPr>
              <w:t>2+</w:t>
            </w:r>
            <w:r>
              <w:rPr>
                <w:rFonts w:cstheme="minorHAnsi"/>
                <w:sz w:val="14"/>
                <w:szCs w:val="18"/>
              </w:rPr>
              <w:t>2</w:t>
            </w:r>
            <w:r w:rsidR="00C85CD9">
              <w:rPr>
                <w:rFonts w:cstheme="minorHAnsi"/>
                <w:sz w:val="14"/>
                <w:szCs w:val="18"/>
              </w:rPr>
              <w:t xml:space="preserve"> children</w:t>
            </w:r>
          </w:p>
        </w:tc>
        <w:tc>
          <w:tcPr>
            <w:tcW w:w="424" w:type="dxa"/>
            <w:tcBorders>
              <w:bottom w:val="single" w:sz="4" w:space="0" w:color="auto"/>
            </w:tcBorders>
          </w:tcPr>
          <w:p w14:paraId="46906C0C" w14:textId="77777777" w:rsidR="00600D13" w:rsidRPr="00112023" w:rsidRDefault="00600D13" w:rsidP="00600D13">
            <w:pPr>
              <w:jc w:val="center"/>
              <w:rPr>
                <w:rFonts w:cstheme="minorHAnsi"/>
                <w:sz w:val="18"/>
                <w:szCs w:val="18"/>
              </w:rPr>
            </w:pPr>
            <w:r>
              <w:rPr>
                <w:rFonts w:cstheme="minorHAnsi"/>
                <w:sz w:val="18"/>
                <w:szCs w:val="18"/>
              </w:rPr>
              <w:t>BB</w:t>
            </w:r>
          </w:p>
        </w:tc>
        <w:tc>
          <w:tcPr>
            <w:tcW w:w="567" w:type="dxa"/>
            <w:tcBorders>
              <w:bottom w:val="single" w:sz="4" w:space="0" w:color="auto"/>
            </w:tcBorders>
          </w:tcPr>
          <w:p w14:paraId="2D8DF2C2" w14:textId="77777777" w:rsidR="00600D13" w:rsidRPr="00D708B3" w:rsidRDefault="00600D13" w:rsidP="00600D13">
            <w:pPr>
              <w:jc w:val="center"/>
              <w:rPr>
                <w:rFonts w:cstheme="minorHAnsi"/>
                <w:sz w:val="18"/>
                <w:szCs w:val="18"/>
              </w:rPr>
            </w:pPr>
            <w:r w:rsidRPr="00D708B3">
              <w:rPr>
                <w:rFonts w:cstheme="minorHAnsi"/>
                <w:sz w:val="18"/>
                <w:szCs w:val="18"/>
              </w:rPr>
              <w:t>2</w:t>
            </w:r>
          </w:p>
        </w:tc>
        <w:tc>
          <w:tcPr>
            <w:tcW w:w="1842" w:type="dxa"/>
            <w:tcBorders>
              <w:bottom w:val="single" w:sz="4" w:space="0" w:color="auto"/>
            </w:tcBorders>
            <w:vAlign w:val="bottom"/>
          </w:tcPr>
          <w:p w14:paraId="501137C1" w14:textId="4953D5BA"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52,01 €</w:t>
            </w:r>
          </w:p>
        </w:tc>
        <w:tc>
          <w:tcPr>
            <w:tcW w:w="1842" w:type="dxa"/>
            <w:tcBorders>
              <w:bottom w:val="single" w:sz="4" w:space="0" w:color="auto"/>
            </w:tcBorders>
            <w:vAlign w:val="bottom"/>
          </w:tcPr>
          <w:p w14:paraId="749E9FE7" w14:textId="4B81572F" w:rsidR="00600D13" w:rsidRPr="00806ABD" w:rsidRDefault="00600D13" w:rsidP="00600D13">
            <w:pPr>
              <w:jc w:val="center"/>
              <w:rPr>
                <w:rFonts w:ascii="Trebuchet MS" w:hAnsi="Trebuchet MS" w:cs="Arial"/>
                <w:sz w:val="18"/>
                <w:szCs w:val="18"/>
              </w:rPr>
            </w:pPr>
            <w:r w:rsidRPr="00806ABD">
              <w:rPr>
                <w:rFonts w:ascii="Calibri" w:hAnsi="Calibri" w:cs="Calibri"/>
                <w:color w:val="000000"/>
                <w:sz w:val="18"/>
              </w:rPr>
              <w:t>5</w:t>
            </w:r>
            <w:r w:rsidR="001C1490">
              <w:rPr>
                <w:rFonts w:ascii="Calibri" w:hAnsi="Calibri" w:cs="Calibri"/>
                <w:color w:val="000000"/>
                <w:sz w:val="18"/>
              </w:rPr>
              <w:t>6,32</w:t>
            </w:r>
            <w:r w:rsidRPr="00806ABD">
              <w:rPr>
                <w:rFonts w:ascii="Calibri" w:hAnsi="Calibri" w:cs="Calibri"/>
                <w:color w:val="000000"/>
                <w:sz w:val="18"/>
              </w:rPr>
              <w:t xml:space="preserve"> €</w:t>
            </w:r>
          </w:p>
        </w:tc>
      </w:tr>
      <w:tr w:rsidR="00600D13" w:rsidRPr="006F5FCF" w14:paraId="35716893" w14:textId="04695642" w:rsidTr="00600D13">
        <w:trPr>
          <w:trHeight w:val="113"/>
        </w:trPr>
        <w:tc>
          <w:tcPr>
            <w:tcW w:w="4253" w:type="dxa"/>
            <w:gridSpan w:val="6"/>
            <w:shd w:val="clear" w:color="auto" w:fill="BFBFBF" w:themeFill="background1" w:themeFillShade="BF"/>
          </w:tcPr>
          <w:p w14:paraId="6DC5948A" w14:textId="77777777" w:rsidR="00600D13" w:rsidRPr="006F5FCF" w:rsidRDefault="00600D13" w:rsidP="009B73E0">
            <w:pPr>
              <w:jc w:val="both"/>
              <w:rPr>
                <w:rFonts w:cstheme="minorHAnsi"/>
                <w:sz w:val="8"/>
                <w:szCs w:val="18"/>
              </w:rPr>
            </w:pPr>
          </w:p>
        </w:tc>
        <w:tc>
          <w:tcPr>
            <w:tcW w:w="1842" w:type="dxa"/>
            <w:shd w:val="clear" w:color="auto" w:fill="BFBFBF" w:themeFill="background1" w:themeFillShade="BF"/>
          </w:tcPr>
          <w:p w14:paraId="7069C0BE" w14:textId="77777777" w:rsidR="00600D13" w:rsidRPr="006F5FCF" w:rsidRDefault="00600D13" w:rsidP="006F5FCF">
            <w:pPr>
              <w:jc w:val="center"/>
              <w:rPr>
                <w:rFonts w:cstheme="minorHAnsi"/>
                <w:sz w:val="8"/>
                <w:szCs w:val="18"/>
              </w:rPr>
            </w:pPr>
          </w:p>
        </w:tc>
        <w:tc>
          <w:tcPr>
            <w:tcW w:w="1842" w:type="dxa"/>
            <w:shd w:val="clear" w:color="auto" w:fill="BFBFBF" w:themeFill="background1" w:themeFillShade="BF"/>
          </w:tcPr>
          <w:p w14:paraId="581EE6D6" w14:textId="77777777" w:rsidR="00600D13" w:rsidRPr="006F5FCF" w:rsidRDefault="00600D13" w:rsidP="006F5FCF">
            <w:pPr>
              <w:jc w:val="center"/>
              <w:rPr>
                <w:rFonts w:cstheme="minorHAnsi"/>
                <w:sz w:val="8"/>
                <w:szCs w:val="18"/>
              </w:rPr>
            </w:pPr>
          </w:p>
        </w:tc>
      </w:tr>
      <w:tr w:rsidR="00600D13" w:rsidRPr="00112023" w14:paraId="1EC570CD" w14:textId="348A76CF" w:rsidTr="0027563F">
        <w:tc>
          <w:tcPr>
            <w:tcW w:w="4253" w:type="dxa"/>
            <w:gridSpan w:val="6"/>
          </w:tcPr>
          <w:p w14:paraId="5AC5B142" w14:textId="73560E29" w:rsidR="00600D13" w:rsidRPr="00112023" w:rsidRDefault="00600D13" w:rsidP="00600D13">
            <w:pPr>
              <w:jc w:val="both"/>
              <w:rPr>
                <w:rFonts w:cstheme="minorHAnsi"/>
                <w:sz w:val="18"/>
                <w:szCs w:val="18"/>
              </w:rPr>
            </w:pPr>
            <w:r>
              <w:rPr>
                <w:rFonts w:cstheme="minorHAnsi"/>
                <w:sz w:val="18"/>
                <w:szCs w:val="18"/>
              </w:rPr>
              <w:t>HALF BOARD SUPPLEMENT (DRINKS EXCLUDED)</w:t>
            </w:r>
          </w:p>
        </w:tc>
        <w:tc>
          <w:tcPr>
            <w:tcW w:w="1842" w:type="dxa"/>
            <w:vAlign w:val="center"/>
          </w:tcPr>
          <w:p w14:paraId="1BA976DB" w14:textId="5D79119B" w:rsidR="00600D13" w:rsidRPr="00806ABD" w:rsidRDefault="00600D13" w:rsidP="00600D13">
            <w:pPr>
              <w:jc w:val="center"/>
              <w:rPr>
                <w:rFonts w:ascii="Calibri" w:hAnsi="Calibri" w:cs="Calibri"/>
                <w:color w:val="000000"/>
                <w:sz w:val="18"/>
              </w:rPr>
            </w:pPr>
            <w:r w:rsidRPr="00806ABD">
              <w:rPr>
                <w:rFonts w:ascii="Calibri" w:hAnsi="Calibri" w:cs="Calibri"/>
                <w:color w:val="000000"/>
                <w:sz w:val="18"/>
              </w:rPr>
              <w:t>8,</w:t>
            </w:r>
            <w:r w:rsidR="001C1490">
              <w:rPr>
                <w:rFonts w:ascii="Calibri" w:hAnsi="Calibri" w:cs="Calibri"/>
                <w:color w:val="000000"/>
                <w:sz w:val="18"/>
              </w:rPr>
              <w:t>35</w:t>
            </w:r>
            <w:r w:rsidRPr="00806ABD">
              <w:rPr>
                <w:rFonts w:ascii="Calibri" w:hAnsi="Calibri" w:cs="Calibri"/>
                <w:color w:val="000000"/>
                <w:sz w:val="18"/>
              </w:rPr>
              <w:t xml:space="preserve"> €</w:t>
            </w:r>
          </w:p>
        </w:tc>
        <w:tc>
          <w:tcPr>
            <w:tcW w:w="1842" w:type="dxa"/>
            <w:vAlign w:val="center"/>
          </w:tcPr>
          <w:p w14:paraId="3EFCBF96" w14:textId="4B202529" w:rsidR="00600D13" w:rsidRPr="00806ABD" w:rsidRDefault="00600D13" w:rsidP="00600D13">
            <w:pPr>
              <w:jc w:val="center"/>
              <w:rPr>
                <w:rFonts w:ascii="Trebuchet MS" w:hAnsi="Trebuchet MS" w:cs="Arial"/>
                <w:color w:val="000000"/>
                <w:sz w:val="18"/>
                <w:szCs w:val="20"/>
              </w:rPr>
            </w:pPr>
            <w:r w:rsidRPr="00806ABD">
              <w:rPr>
                <w:rFonts w:ascii="Calibri" w:hAnsi="Calibri" w:cs="Calibri"/>
                <w:color w:val="000000"/>
                <w:sz w:val="18"/>
              </w:rPr>
              <w:t>8,</w:t>
            </w:r>
            <w:r w:rsidR="001C1490">
              <w:rPr>
                <w:rFonts w:ascii="Calibri" w:hAnsi="Calibri" w:cs="Calibri"/>
                <w:color w:val="000000"/>
                <w:sz w:val="18"/>
              </w:rPr>
              <w:t>35</w:t>
            </w:r>
            <w:r w:rsidRPr="00806ABD">
              <w:rPr>
                <w:rFonts w:ascii="Calibri" w:hAnsi="Calibri" w:cs="Calibri"/>
                <w:color w:val="000000"/>
                <w:sz w:val="18"/>
              </w:rPr>
              <w:t xml:space="preserve"> €</w:t>
            </w:r>
          </w:p>
        </w:tc>
      </w:tr>
      <w:tr w:rsidR="00600D13" w:rsidRPr="00112023" w14:paraId="033CF34B" w14:textId="014EB5E9" w:rsidTr="00600D13">
        <w:tc>
          <w:tcPr>
            <w:tcW w:w="4253" w:type="dxa"/>
            <w:gridSpan w:val="6"/>
          </w:tcPr>
          <w:p w14:paraId="68A1C2EC" w14:textId="2619BCCF" w:rsidR="00600D13" w:rsidRPr="00112023" w:rsidRDefault="00600D13" w:rsidP="00600D13">
            <w:pPr>
              <w:jc w:val="both"/>
              <w:rPr>
                <w:rFonts w:cstheme="minorHAnsi"/>
                <w:sz w:val="18"/>
                <w:szCs w:val="18"/>
              </w:rPr>
            </w:pPr>
            <w:r>
              <w:rPr>
                <w:rFonts w:cstheme="minorHAnsi"/>
                <w:sz w:val="18"/>
                <w:szCs w:val="18"/>
              </w:rPr>
              <w:t>Child from 0 to 1,99 years old</w:t>
            </w:r>
          </w:p>
        </w:tc>
        <w:tc>
          <w:tcPr>
            <w:tcW w:w="1842" w:type="dxa"/>
          </w:tcPr>
          <w:p w14:paraId="773F8CB9" w14:textId="77777777" w:rsidR="00600D13" w:rsidRPr="00112023" w:rsidRDefault="00600D13" w:rsidP="00600D13">
            <w:pPr>
              <w:jc w:val="center"/>
              <w:rPr>
                <w:rFonts w:cstheme="minorHAnsi"/>
                <w:sz w:val="18"/>
                <w:szCs w:val="18"/>
              </w:rPr>
            </w:pPr>
            <w:r>
              <w:rPr>
                <w:rFonts w:cstheme="minorHAnsi"/>
                <w:sz w:val="18"/>
                <w:szCs w:val="18"/>
              </w:rPr>
              <w:t>-100%</w:t>
            </w:r>
          </w:p>
        </w:tc>
        <w:tc>
          <w:tcPr>
            <w:tcW w:w="1842" w:type="dxa"/>
          </w:tcPr>
          <w:p w14:paraId="43A56C02" w14:textId="4AD5ADAE" w:rsidR="00600D13" w:rsidRDefault="00600D13" w:rsidP="00600D13">
            <w:pPr>
              <w:jc w:val="center"/>
              <w:rPr>
                <w:rFonts w:cstheme="minorHAnsi"/>
                <w:sz w:val="18"/>
                <w:szCs w:val="18"/>
              </w:rPr>
            </w:pPr>
            <w:r>
              <w:rPr>
                <w:rFonts w:cstheme="minorHAnsi"/>
                <w:sz w:val="18"/>
                <w:szCs w:val="18"/>
              </w:rPr>
              <w:t>-100%</w:t>
            </w:r>
          </w:p>
        </w:tc>
      </w:tr>
      <w:tr w:rsidR="00600D13" w:rsidRPr="00112023" w14:paraId="7B7FA996" w14:textId="3C2D63B1" w:rsidTr="00600D13">
        <w:tc>
          <w:tcPr>
            <w:tcW w:w="4253" w:type="dxa"/>
            <w:gridSpan w:val="6"/>
          </w:tcPr>
          <w:p w14:paraId="544E30E7" w14:textId="2D888769" w:rsidR="00600D13" w:rsidRDefault="00600D13" w:rsidP="00600D13">
            <w:pPr>
              <w:jc w:val="both"/>
              <w:rPr>
                <w:rFonts w:cstheme="minorHAnsi"/>
                <w:sz w:val="18"/>
                <w:szCs w:val="18"/>
              </w:rPr>
            </w:pPr>
            <w:r>
              <w:rPr>
                <w:rFonts w:cstheme="minorHAnsi"/>
                <w:sz w:val="18"/>
                <w:szCs w:val="18"/>
              </w:rPr>
              <w:t>Child from 2 to 6,99 years old</w:t>
            </w:r>
          </w:p>
        </w:tc>
        <w:tc>
          <w:tcPr>
            <w:tcW w:w="1842" w:type="dxa"/>
          </w:tcPr>
          <w:p w14:paraId="43615515" w14:textId="77777777" w:rsidR="00600D13" w:rsidRDefault="00600D13" w:rsidP="00600D13">
            <w:pPr>
              <w:jc w:val="center"/>
              <w:rPr>
                <w:rFonts w:cstheme="minorHAnsi"/>
                <w:sz w:val="18"/>
                <w:szCs w:val="18"/>
              </w:rPr>
            </w:pPr>
            <w:r>
              <w:rPr>
                <w:rFonts w:cstheme="minorHAnsi"/>
                <w:sz w:val="18"/>
                <w:szCs w:val="18"/>
              </w:rPr>
              <w:t>-75%</w:t>
            </w:r>
          </w:p>
        </w:tc>
        <w:tc>
          <w:tcPr>
            <w:tcW w:w="1842" w:type="dxa"/>
          </w:tcPr>
          <w:p w14:paraId="34564FDF" w14:textId="0274C84D" w:rsidR="00600D13" w:rsidRDefault="00600D13" w:rsidP="00600D13">
            <w:pPr>
              <w:jc w:val="center"/>
              <w:rPr>
                <w:rFonts w:cstheme="minorHAnsi"/>
                <w:sz w:val="18"/>
                <w:szCs w:val="18"/>
              </w:rPr>
            </w:pPr>
            <w:r>
              <w:rPr>
                <w:rFonts w:cstheme="minorHAnsi"/>
                <w:sz w:val="18"/>
                <w:szCs w:val="18"/>
              </w:rPr>
              <w:t>-75%</w:t>
            </w:r>
          </w:p>
        </w:tc>
      </w:tr>
      <w:tr w:rsidR="00600D13" w:rsidRPr="00112023" w14:paraId="63A21C6F" w14:textId="6E42FE4B" w:rsidTr="00600D13">
        <w:tc>
          <w:tcPr>
            <w:tcW w:w="4253" w:type="dxa"/>
            <w:gridSpan w:val="6"/>
          </w:tcPr>
          <w:p w14:paraId="6B99CD09" w14:textId="3EF68C1E" w:rsidR="00600D13" w:rsidRDefault="00600D13" w:rsidP="00600D13">
            <w:pPr>
              <w:jc w:val="both"/>
              <w:rPr>
                <w:rFonts w:cstheme="minorHAnsi"/>
                <w:sz w:val="18"/>
                <w:szCs w:val="18"/>
              </w:rPr>
            </w:pPr>
            <w:r>
              <w:rPr>
                <w:rFonts w:cstheme="minorHAnsi"/>
                <w:sz w:val="18"/>
                <w:szCs w:val="18"/>
              </w:rPr>
              <w:t>Child from 7 to 12,99 years old</w:t>
            </w:r>
          </w:p>
        </w:tc>
        <w:tc>
          <w:tcPr>
            <w:tcW w:w="1842" w:type="dxa"/>
          </w:tcPr>
          <w:p w14:paraId="09225AAD" w14:textId="77777777" w:rsidR="00600D13" w:rsidRDefault="00600D13" w:rsidP="00600D13">
            <w:pPr>
              <w:jc w:val="center"/>
              <w:rPr>
                <w:rFonts w:cstheme="minorHAnsi"/>
                <w:sz w:val="18"/>
                <w:szCs w:val="18"/>
              </w:rPr>
            </w:pPr>
            <w:r>
              <w:rPr>
                <w:rFonts w:cstheme="minorHAnsi"/>
                <w:sz w:val="18"/>
                <w:szCs w:val="18"/>
              </w:rPr>
              <w:t>-50%</w:t>
            </w:r>
          </w:p>
        </w:tc>
        <w:tc>
          <w:tcPr>
            <w:tcW w:w="1842" w:type="dxa"/>
          </w:tcPr>
          <w:p w14:paraId="1B226CBF" w14:textId="5534EE84" w:rsidR="00600D13" w:rsidRDefault="00600D13" w:rsidP="00600D13">
            <w:pPr>
              <w:jc w:val="center"/>
              <w:rPr>
                <w:rFonts w:cstheme="minorHAnsi"/>
                <w:sz w:val="18"/>
                <w:szCs w:val="18"/>
              </w:rPr>
            </w:pPr>
            <w:r>
              <w:rPr>
                <w:rFonts w:cstheme="minorHAnsi"/>
                <w:sz w:val="18"/>
                <w:szCs w:val="18"/>
              </w:rPr>
              <w:t>-50%</w:t>
            </w:r>
          </w:p>
        </w:tc>
      </w:tr>
      <w:tr w:rsidR="00600D13" w:rsidRPr="00112023" w14:paraId="3437D4BC" w14:textId="12B2ABA3" w:rsidTr="00600D13">
        <w:tc>
          <w:tcPr>
            <w:tcW w:w="4253" w:type="dxa"/>
            <w:gridSpan w:val="6"/>
          </w:tcPr>
          <w:p w14:paraId="5D29B007" w14:textId="56E1B768" w:rsidR="00600D13" w:rsidRDefault="00600D13" w:rsidP="00600D13">
            <w:pPr>
              <w:jc w:val="both"/>
              <w:rPr>
                <w:rFonts w:cstheme="minorHAnsi"/>
                <w:sz w:val="18"/>
                <w:szCs w:val="18"/>
              </w:rPr>
            </w:pPr>
            <w:r>
              <w:rPr>
                <w:rFonts w:cstheme="minorHAnsi"/>
                <w:sz w:val="18"/>
                <w:szCs w:val="18"/>
              </w:rPr>
              <w:t xml:space="preserve">2nd Child from 2 to 6,99 </w:t>
            </w:r>
            <w:r w:rsidR="00806ABD">
              <w:rPr>
                <w:rFonts w:cstheme="minorHAnsi"/>
                <w:sz w:val="18"/>
                <w:szCs w:val="18"/>
              </w:rPr>
              <w:t>years old</w:t>
            </w:r>
            <w:r>
              <w:rPr>
                <w:rFonts w:cstheme="minorHAnsi"/>
                <w:sz w:val="18"/>
                <w:szCs w:val="18"/>
              </w:rPr>
              <w:t xml:space="preserve"> (</w:t>
            </w:r>
            <w:r w:rsidR="00806ABD">
              <w:rPr>
                <w:rFonts w:cstheme="minorHAnsi"/>
                <w:sz w:val="18"/>
                <w:szCs w:val="18"/>
              </w:rPr>
              <w:t>in Appart. Only)</w:t>
            </w:r>
          </w:p>
        </w:tc>
        <w:tc>
          <w:tcPr>
            <w:tcW w:w="1842" w:type="dxa"/>
          </w:tcPr>
          <w:p w14:paraId="40E8065F" w14:textId="77777777" w:rsidR="00600D13" w:rsidRDefault="00600D13" w:rsidP="00600D13">
            <w:pPr>
              <w:jc w:val="center"/>
              <w:rPr>
                <w:rFonts w:cstheme="minorHAnsi"/>
                <w:sz w:val="18"/>
                <w:szCs w:val="18"/>
              </w:rPr>
            </w:pPr>
            <w:r>
              <w:rPr>
                <w:rFonts w:cstheme="minorHAnsi"/>
                <w:sz w:val="18"/>
                <w:szCs w:val="18"/>
              </w:rPr>
              <w:t>-75%</w:t>
            </w:r>
          </w:p>
        </w:tc>
        <w:tc>
          <w:tcPr>
            <w:tcW w:w="1842" w:type="dxa"/>
          </w:tcPr>
          <w:p w14:paraId="6B6F544B" w14:textId="6AAF0ECD" w:rsidR="00600D13" w:rsidRDefault="00600D13" w:rsidP="00600D13">
            <w:pPr>
              <w:jc w:val="center"/>
              <w:rPr>
                <w:rFonts w:cstheme="minorHAnsi"/>
                <w:sz w:val="18"/>
                <w:szCs w:val="18"/>
              </w:rPr>
            </w:pPr>
            <w:r>
              <w:rPr>
                <w:rFonts w:cstheme="minorHAnsi"/>
                <w:sz w:val="18"/>
                <w:szCs w:val="18"/>
              </w:rPr>
              <w:t>-75%</w:t>
            </w:r>
          </w:p>
        </w:tc>
      </w:tr>
      <w:tr w:rsidR="00600D13" w:rsidRPr="00112023" w14:paraId="4FC61F0C" w14:textId="2901B769" w:rsidTr="00600D13">
        <w:tc>
          <w:tcPr>
            <w:tcW w:w="4253" w:type="dxa"/>
            <w:gridSpan w:val="6"/>
          </w:tcPr>
          <w:p w14:paraId="5CE8ED10" w14:textId="143CB330" w:rsidR="00600D13" w:rsidRDefault="00806ABD" w:rsidP="00600D13">
            <w:pPr>
              <w:jc w:val="both"/>
              <w:rPr>
                <w:rFonts w:cstheme="minorHAnsi"/>
                <w:sz w:val="18"/>
                <w:szCs w:val="18"/>
              </w:rPr>
            </w:pPr>
            <w:r>
              <w:rPr>
                <w:rFonts w:cstheme="minorHAnsi"/>
                <w:sz w:val="18"/>
                <w:szCs w:val="18"/>
              </w:rPr>
              <w:t>2nd Child from 7 to 12,99 years old (in Appart. Only)</w:t>
            </w:r>
          </w:p>
        </w:tc>
        <w:tc>
          <w:tcPr>
            <w:tcW w:w="1842" w:type="dxa"/>
          </w:tcPr>
          <w:p w14:paraId="71ADDBC6" w14:textId="77777777" w:rsidR="00600D13" w:rsidRDefault="00600D13" w:rsidP="00600D13">
            <w:pPr>
              <w:jc w:val="center"/>
              <w:rPr>
                <w:rFonts w:cstheme="minorHAnsi"/>
                <w:sz w:val="18"/>
                <w:szCs w:val="18"/>
              </w:rPr>
            </w:pPr>
            <w:r>
              <w:rPr>
                <w:rFonts w:cstheme="minorHAnsi"/>
                <w:sz w:val="18"/>
                <w:szCs w:val="18"/>
              </w:rPr>
              <w:t>-50%</w:t>
            </w:r>
          </w:p>
        </w:tc>
        <w:tc>
          <w:tcPr>
            <w:tcW w:w="1842" w:type="dxa"/>
          </w:tcPr>
          <w:p w14:paraId="41E5FBDB" w14:textId="58D7BEF0" w:rsidR="00600D13" w:rsidRDefault="00600D13" w:rsidP="00600D13">
            <w:pPr>
              <w:jc w:val="center"/>
              <w:rPr>
                <w:rFonts w:cstheme="minorHAnsi"/>
                <w:sz w:val="18"/>
                <w:szCs w:val="18"/>
              </w:rPr>
            </w:pPr>
            <w:r>
              <w:rPr>
                <w:rFonts w:cstheme="minorHAnsi"/>
                <w:sz w:val="18"/>
                <w:szCs w:val="18"/>
              </w:rPr>
              <w:t>-50%</w:t>
            </w:r>
          </w:p>
        </w:tc>
      </w:tr>
      <w:tr w:rsidR="00600D13" w:rsidRPr="00112023" w14:paraId="174D9443" w14:textId="2EFBC9B1" w:rsidTr="00600D13">
        <w:tc>
          <w:tcPr>
            <w:tcW w:w="4253" w:type="dxa"/>
            <w:gridSpan w:val="6"/>
          </w:tcPr>
          <w:p w14:paraId="7EA1ED77" w14:textId="76680BE9" w:rsidR="00600D13" w:rsidRPr="00112023" w:rsidRDefault="00600D13" w:rsidP="00600D13">
            <w:pPr>
              <w:jc w:val="both"/>
              <w:rPr>
                <w:rFonts w:cstheme="minorHAnsi"/>
                <w:sz w:val="18"/>
                <w:szCs w:val="18"/>
              </w:rPr>
            </w:pPr>
            <w:r>
              <w:rPr>
                <w:rFonts w:cstheme="minorHAnsi"/>
                <w:sz w:val="18"/>
                <w:szCs w:val="18"/>
              </w:rPr>
              <w:t>MINIM</w:t>
            </w:r>
            <w:r w:rsidR="00806ABD">
              <w:rPr>
                <w:rFonts w:cstheme="minorHAnsi"/>
                <w:sz w:val="18"/>
                <w:szCs w:val="18"/>
              </w:rPr>
              <w:t>UM STAY</w:t>
            </w:r>
          </w:p>
        </w:tc>
        <w:tc>
          <w:tcPr>
            <w:tcW w:w="1842" w:type="dxa"/>
          </w:tcPr>
          <w:p w14:paraId="55D9E0C2" w14:textId="135AD004" w:rsidR="00600D13" w:rsidRPr="00112023" w:rsidRDefault="00806ABD" w:rsidP="00600D13">
            <w:pPr>
              <w:jc w:val="center"/>
              <w:rPr>
                <w:rFonts w:cstheme="minorHAnsi"/>
                <w:sz w:val="18"/>
                <w:szCs w:val="18"/>
              </w:rPr>
            </w:pPr>
            <w:r>
              <w:rPr>
                <w:rFonts w:cstheme="minorHAnsi"/>
                <w:sz w:val="18"/>
                <w:szCs w:val="18"/>
              </w:rPr>
              <w:t>5</w:t>
            </w:r>
          </w:p>
        </w:tc>
        <w:tc>
          <w:tcPr>
            <w:tcW w:w="1842" w:type="dxa"/>
          </w:tcPr>
          <w:p w14:paraId="0C754992" w14:textId="56FC3EB1" w:rsidR="00600D13" w:rsidRDefault="00806ABD" w:rsidP="00600D13">
            <w:pPr>
              <w:jc w:val="center"/>
              <w:rPr>
                <w:rFonts w:cstheme="minorHAnsi"/>
                <w:sz w:val="18"/>
                <w:szCs w:val="18"/>
              </w:rPr>
            </w:pPr>
            <w:r>
              <w:rPr>
                <w:rFonts w:cstheme="minorHAnsi"/>
                <w:sz w:val="18"/>
                <w:szCs w:val="18"/>
              </w:rPr>
              <w:t>5</w:t>
            </w:r>
          </w:p>
        </w:tc>
      </w:tr>
    </w:tbl>
    <w:p w14:paraId="3B7DF0C6" w14:textId="77777777" w:rsidR="009B73E0" w:rsidRDefault="009B73E0" w:rsidP="009B73E0">
      <w:pPr>
        <w:spacing w:after="0" w:line="240" w:lineRule="auto"/>
        <w:jc w:val="both"/>
        <w:rPr>
          <w:sz w:val="20"/>
        </w:rPr>
      </w:pPr>
    </w:p>
    <w:p w14:paraId="698AB22C" w14:textId="05C6B2B8" w:rsidR="007C7EA8" w:rsidRPr="007C7EA8" w:rsidRDefault="007C7EA8" w:rsidP="007C7EA8">
      <w:pPr>
        <w:spacing w:after="0" w:line="240" w:lineRule="auto"/>
        <w:jc w:val="both"/>
        <w:rPr>
          <w:b/>
          <w:sz w:val="20"/>
          <w:u w:val="single"/>
        </w:rPr>
      </w:pPr>
      <w:r w:rsidRPr="00DB5A39">
        <w:rPr>
          <w:b/>
          <w:color w:val="FF0000"/>
          <w:sz w:val="20"/>
          <w:u w:val="single"/>
        </w:rPr>
        <w:t>OBSERVA</w:t>
      </w:r>
      <w:r w:rsidR="00C97644">
        <w:rPr>
          <w:b/>
          <w:color w:val="FF0000"/>
          <w:sz w:val="20"/>
          <w:u w:val="single"/>
        </w:rPr>
        <w:t>TION</w:t>
      </w:r>
      <w:r w:rsidRPr="00DB5A39">
        <w:rPr>
          <w:b/>
          <w:color w:val="FF0000"/>
          <w:sz w:val="20"/>
          <w:u w:val="single"/>
        </w:rPr>
        <w:t>S:</w:t>
      </w:r>
    </w:p>
    <w:p w14:paraId="6B59D6B7" w14:textId="0A3D8ACA" w:rsidR="00806ABD" w:rsidRDefault="00806ABD" w:rsidP="00806ABD">
      <w:pPr>
        <w:tabs>
          <w:tab w:val="left" w:pos="284"/>
        </w:tabs>
        <w:spacing w:after="0" w:line="240" w:lineRule="auto"/>
        <w:jc w:val="both"/>
        <w:rPr>
          <w:sz w:val="20"/>
        </w:rPr>
      </w:pPr>
      <w:r>
        <w:rPr>
          <w:sz w:val="20"/>
        </w:rPr>
        <w:t>-</w:t>
      </w:r>
      <w:r>
        <w:rPr>
          <w:sz w:val="20"/>
        </w:rPr>
        <w:tab/>
        <w:t>CATEGORY: 4</w:t>
      </w:r>
      <w:r w:rsidRPr="007C7EA8">
        <w:rPr>
          <w:sz w:val="20"/>
        </w:rPr>
        <w:t xml:space="preserve"> </w:t>
      </w:r>
      <w:r>
        <w:rPr>
          <w:sz w:val="20"/>
        </w:rPr>
        <w:t>stars</w:t>
      </w:r>
      <w:r w:rsidRPr="007C7EA8">
        <w:rPr>
          <w:sz w:val="20"/>
        </w:rPr>
        <w:t>.</w:t>
      </w:r>
    </w:p>
    <w:p w14:paraId="3CDE8A7F" w14:textId="11AA6F23" w:rsidR="00806ABD" w:rsidRDefault="00806ABD" w:rsidP="00806ABD">
      <w:pPr>
        <w:tabs>
          <w:tab w:val="left" w:pos="284"/>
        </w:tabs>
        <w:spacing w:after="0" w:line="240" w:lineRule="auto"/>
        <w:jc w:val="both"/>
        <w:rPr>
          <w:sz w:val="20"/>
        </w:rPr>
      </w:pPr>
      <w:r>
        <w:rPr>
          <w:sz w:val="20"/>
        </w:rPr>
        <w:t>-</w:t>
      </w:r>
      <w:r>
        <w:rPr>
          <w:sz w:val="20"/>
        </w:rPr>
        <w:tab/>
        <w:t>Rates per person and night, breakfast included, in euros, net and with VAT included</w:t>
      </w:r>
    </w:p>
    <w:p w14:paraId="4073F1B2" w14:textId="77777777" w:rsidR="00806ABD" w:rsidRDefault="00806ABD" w:rsidP="00806ABD">
      <w:pPr>
        <w:tabs>
          <w:tab w:val="left" w:pos="284"/>
        </w:tabs>
        <w:spacing w:after="0" w:line="240" w:lineRule="auto"/>
        <w:jc w:val="both"/>
        <w:rPr>
          <w:sz w:val="20"/>
        </w:rPr>
      </w:pPr>
      <w:r>
        <w:rPr>
          <w:sz w:val="20"/>
        </w:rPr>
        <w:t>-</w:t>
      </w:r>
      <w:r>
        <w:rPr>
          <w:sz w:val="20"/>
        </w:rPr>
        <w:tab/>
        <w:t xml:space="preserve">Tourism </w:t>
      </w:r>
      <w:r w:rsidRPr="007C7EA8">
        <w:rPr>
          <w:sz w:val="20"/>
        </w:rPr>
        <w:t>Ta</w:t>
      </w:r>
      <w:r>
        <w:rPr>
          <w:sz w:val="20"/>
        </w:rPr>
        <w:t>x not included</w:t>
      </w:r>
      <w:r w:rsidRPr="007C7EA8">
        <w:rPr>
          <w:sz w:val="20"/>
        </w:rPr>
        <w:t>.</w:t>
      </w:r>
    </w:p>
    <w:p w14:paraId="3B0BFF0C" w14:textId="77777777" w:rsidR="00806ABD" w:rsidRPr="007C7EA8" w:rsidRDefault="00806ABD" w:rsidP="00806ABD">
      <w:pPr>
        <w:tabs>
          <w:tab w:val="left" w:pos="284"/>
        </w:tabs>
        <w:spacing w:after="0" w:line="240" w:lineRule="auto"/>
        <w:jc w:val="both"/>
        <w:rPr>
          <w:sz w:val="20"/>
        </w:rPr>
      </w:pPr>
      <w:r>
        <w:rPr>
          <w:sz w:val="20"/>
        </w:rPr>
        <w:t>-</w:t>
      </w:r>
      <w:r>
        <w:rPr>
          <w:sz w:val="20"/>
        </w:rPr>
        <w:tab/>
        <w:t>Transfers to/from the airport not included</w:t>
      </w:r>
    </w:p>
    <w:p w14:paraId="564450D7" w14:textId="1E7A3F29" w:rsidR="00806ABD" w:rsidRDefault="00806ABD" w:rsidP="00806ABD">
      <w:pPr>
        <w:tabs>
          <w:tab w:val="left" w:pos="284"/>
        </w:tabs>
        <w:spacing w:after="0" w:line="240" w:lineRule="auto"/>
        <w:jc w:val="both"/>
        <w:rPr>
          <w:sz w:val="20"/>
        </w:rPr>
      </w:pPr>
      <w:r w:rsidRPr="007C7EA8">
        <w:rPr>
          <w:sz w:val="20"/>
        </w:rPr>
        <w:t>-</w:t>
      </w:r>
      <w:r>
        <w:rPr>
          <w:sz w:val="20"/>
        </w:rPr>
        <w:tab/>
      </w:r>
      <w:r w:rsidRPr="00797841">
        <w:rPr>
          <w:b/>
          <w:sz w:val="20"/>
        </w:rPr>
        <w:t xml:space="preserve">Allot </w:t>
      </w:r>
      <w:r>
        <w:rPr>
          <w:sz w:val="20"/>
        </w:rPr>
        <w:t>means the m</w:t>
      </w:r>
      <w:r w:rsidR="001C1490">
        <w:rPr>
          <w:sz w:val="20"/>
        </w:rPr>
        <w:t>a</w:t>
      </w:r>
      <w:r>
        <w:rPr>
          <w:sz w:val="20"/>
        </w:rPr>
        <w:t>ximum amount of rooms of each type we can offer for the Group; OR=On Request, more rooms always OR</w:t>
      </w:r>
    </w:p>
    <w:p w14:paraId="15DE2E03" w14:textId="77777777" w:rsidR="00806ABD" w:rsidRDefault="00806ABD" w:rsidP="00806ABD">
      <w:pPr>
        <w:tabs>
          <w:tab w:val="left" w:pos="284"/>
        </w:tabs>
        <w:spacing w:after="0" w:line="240" w:lineRule="auto"/>
        <w:jc w:val="both"/>
        <w:rPr>
          <w:sz w:val="20"/>
        </w:rPr>
      </w:pPr>
      <w:r>
        <w:rPr>
          <w:sz w:val="20"/>
        </w:rPr>
        <w:t>-</w:t>
      </w:r>
      <w:r>
        <w:rPr>
          <w:sz w:val="20"/>
        </w:rPr>
        <w:tab/>
        <w:t>First Rooming list must be sent at least 2 months prior to the first arrival; Last changes accepted 14 days prior to arrival.</w:t>
      </w:r>
    </w:p>
    <w:p w14:paraId="0797DDC5" w14:textId="77373CF5" w:rsidR="00806ABD" w:rsidRDefault="00806ABD" w:rsidP="00806ABD">
      <w:pPr>
        <w:tabs>
          <w:tab w:val="left" w:pos="284"/>
        </w:tabs>
        <w:spacing w:after="0" w:line="240" w:lineRule="auto"/>
        <w:jc w:val="both"/>
        <w:rPr>
          <w:sz w:val="20"/>
        </w:rPr>
      </w:pPr>
      <w:r>
        <w:rPr>
          <w:sz w:val="20"/>
        </w:rPr>
        <w:t>-</w:t>
      </w:r>
      <w:r>
        <w:rPr>
          <w:sz w:val="20"/>
        </w:rPr>
        <w:tab/>
        <w:t>Opening date: March 13th 2020</w:t>
      </w:r>
    </w:p>
    <w:p w14:paraId="68237647" w14:textId="10B850DA" w:rsidR="00806ABD" w:rsidRDefault="00806ABD" w:rsidP="00806ABD">
      <w:pPr>
        <w:tabs>
          <w:tab w:val="left" w:pos="284"/>
        </w:tabs>
        <w:spacing w:after="0" w:line="240" w:lineRule="auto"/>
        <w:jc w:val="both"/>
        <w:rPr>
          <w:sz w:val="20"/>
        </w:rPr>
      </w:pPr>
      <w:r>
        <w:rPr>
          <w:sz w:val="20"/>
        </w:rPr>
        <w:t>-</w:t>
      </w:r>
      <w:r>
        <w:rPr>
          <w:sz w:val="20"/>
        </w:rPr>
        <w:tab/>
        <w:t xml:space="preserve">Use of meeting rooms upon request. Max. </w:t>
      </w:r>
      <w:r w:rsidR="00C85CD9">
        <w:rPr>
          <w:sz w:val="20"/>
        </w:rPr>
        <w:t>5</w:t>
      </w:r>
      <w:r>
        <w:rPr>
          <w:sz w:val="20"/>
        </w:rPr>
        <w:t>5 minutes free of charge, prior to reservation</w:t>
      </w:r>
      <w:r w:rsidR="001C1490">
        <w:rPr>
          <w:sz w:val="20"/>
        </w:rPr>
        <w:t xml:space="preserve"> (Not to be used for fitness activities)</w:t>
      </w:r>
    </w:p>
    <w:p w14:paraId="1CAB4D19" w14:textId="1F56E0AC" w:rsidR="00806ABD" w:rsidRDefault="00806ABD" w:rsidP="00806ABD">
      <w:pPr>
        <w:tabs>
          <w:tab w:val="left" w:pos="284"/>
        </w:tabs>
        <w:spacing w:after="0" w:line="240" w:lineRule="auto"/>
        <w:jc w:val="both"/>
        <w:rPr>
          <w:sz w:val="20"/>
        </w:rPr>
      </w:pPr>
      <w:r>
        <w:rPr>
          <w:sz w:val="20"/>
        </w:rPr>
        <w:t>-</w:t>
      </w:r>
      <w:r>
        <w:rPr>
          <w:sz w:val="20"/>
        </w:rPr>
        <w:tab/>
        <w:t>Usage of Ferrer Concord premises and installations is not allowed except for the Gym (mínimum 18 years of age)</w:t>
      </w:r>
    </w:p>
    <w:p w14:paraId="62F5EE7D" w14:textId="41687916" w:rsidR="004A5AD0" w:rsidRDefault="004A5AD0" w:rsidP="00806ABD">
      <w:pPr>
        <w:tabs>
          <w:tab w:val="left" w:pos="284"/>
        </w:tabs>
        <w:spacing w:after="0" w:line="240" w:lineRule="auto"/>
        <w:jc w:val="both"/>
        <w:rPr>
          <w:sz w:val="20"/>
        </w:rPr>
      </w:pPr>
      <w:r w:rsidRPr="004A5AD0">
        <w:rPr>
          <w:sz w:val="20"/>
          <w:u w:val="single"/>
        </w:rPr>
        <w:t>-     not allowed  the occupancy with 3 adults at the same room or apartment, max. 2 adults + 1 child or in app. 2 adults + 2 children</w:t>
      </w:r>
      <w:r>
        <w:rPr>
          <w:sz w:val="20"/>
        </w:rPr>
        <w:t>.</w:t>
      </w:r>
    </w:p>
    <w:p w14:paraId="15BC140C" w14:textId="77777777" w:rsidR="00806ABD" w:rsidRDefault="00806ABD" w:rsidP="00DB5A39">
      <w:pPr>
        <w:tabs>
          <w:tab w:val="left" w:pos="284"/>
        </w:tabs>
        <w:spacing w:after="0" w:line="240" w:lineRule="auto"/>
        <w:jc w:val="both"/>
        <w:rPr>
          <w:sz w:val="20"/>
        </w:rPr>
      </w:pPr>
    </w:p>
    <w:p w14:paraId="71C8EC82" w14:textId="77777777" w:rsidR="00806ABD" w:rsidRDefault="00806ABD" w:rsidP="00806ABD">
      <w:pPr>
        <w:tabs>
          <w:tab w:val="left" w:pos="284"/>
        </w:tabs>
        <w:spacing w:after="0" w:line="240" w:lineRule="auto"/>
        <w:jc w:val="both"/>
        <w:rPr>
          <w:sz w:val="20"/>
        </w:rPr>
      </w:pPr>
      <w:r>
        <w:rPr>
          <w:b/>
          <w:color w:val="FF0000"/>
          <w:sz w:val="20"/>
          <w:u w:val="single"/>
        </w:rPr>
        <w:t>GROUPS</w:t>
      </w:r>
      <w:r w:rsidRPr="007C7EA8">
        <w:rPr>
          <w:b/>
          <w:sz w:val="20"/>
          <w:u w:val="single"/>
        </w:rPr>
        <w:t>:</w:t>
      </w:r>
    </w:p>
    <w:p w14:paraId="44263DDF" w14:textId="77777777" w:rsidR="00806ABD" w:rsidRDefault="00806ABD" w:rsidP="00806ABD">
      <w:pPr>
        <w:tabs>
          <w:tab w:val="left" w:pos="284"/>
        </w:tabs>
        <w:spacing w:after="0" w:line="240" w:lineRule="auto"/>
        <w:jc w:val="both"/>
        <w:rPr>
          <w:sz w:val="20"/>
        </w:rPr>
      </w:pPr>
      <w:r>
        <w:rPr>
          <w:sz w:val="20"/>
        </w:rPr>
        <w:t>-</w:t>
      </w:r>
      <w:r>
        <w:rPr>
          <w:sz w:val="20"/>
        </w:rPr>
        <w:tab/>
        <w:t>Rates for a mínimum of 20 paying guests.</w:t>
      </w:r>
    </w:p>
    <w:p w14:paraId="0A207D97" w14:textId="77777777" w:rsidR="00806ABD" w:rsidRDefault="00806ABD" w:rsidP="00806ABD">
      <w:pPr>
        <w:tabs>
          <w:tab w:val="left" w:pos="284"/>
        </w:tabs>
        <w:spacing w:after="0" w:line="240" w:lineRule="auto"/>
        <w:jc w:val="both"/>
        <w:rPr>
          <w:sz w:val="20"/>
        </w:rPr>
      </w:pPr>
      <w:r>
        <w:rPr>
          <w:sz w:val="20"/>
        </w:rPr>
        <w:t>-</w:t>
      </w:r>
      <w:r>
        <w:rPr>
          <w:sz w:val="20"/>
        </w:rPr>
        <w:tab/>
        <w:t>Gratuity: 1 pers free (in semi double, not in room), for every 25 full paying guests</w:t>
      </w:r>
    </w:p>
    <w:p w14:paraId="1B7EBAB6" w14:textId="77777777" w:rsidR="00806ABD" w:rsidRDefault="00806ABD" w:rsidP="00806ABD">
      <w:pPr>
        <w:tabs>
          <w:tab w:val="left" w:pos="284"/>
        </w:tabs>
        <w:spacing w:after="0" w:line="240" w:lineRule="auto"/>
        <w:jc w:val="both"/>
        <w:rPr>
          <w:sz w:val="20"/>
        </w:rPr>
      </w:pPr>
    </w:p>
    <w:p w14:paraId="67CD9C13" w14:textId="77777777" w:rsidR="00806ABD" w:rsidRPr="004838BE" w:rsidRDefault="00806ABD" w:rsidP="00806ABD">
      <w:pPr>
        <w:tabs>
          <w:tab w:val="left" w:pos="284"/>
        </w:tabs>
        <w:spacing w:after="0" w:line="240" w:lineRule="auto"/>
        <w:jc w:val="both"/>
        <w:rPr>
          <w:b/>
          <w:sz w:val="20"/>
        </w:rPr>
      </w:pPr>
      <w:r w:rsidRPr="004838BE">
        <w:rPr>
          <w:b/>
          <w:color w:val="FF0000"/>
          <w:sz w:val="20"/>
        </w:rPr>
        <w:t>RADPAKET</w:t>
      </w:r>
      <w:r w:rsidRPr="004838BE">
        <w:rPr>
          <w:color w:val="FF0000"/>
          <w:sz w:val="20"/>
        </w:rPr>
        <w:t xml:space="preserve"> </w:t>
      </w:r>
    </w:p>
    <w:p w14:paraId="55E97B70" w14:textId="77777777" w:rsidR="00806ABD" w:rsidRDefault="00806ABD" w:rsidP="00806ABD">
      <w:pPr>
        <w:tabs>
          <w:tab w:val="left" w:pos="284"/>
        </w:tabs>
        <w:spacing w:after="0" w:line="240" w:lineRule="auto"/>
        <w:jc w:val="both"/>
        <w:rPr>
          <w:sz w:val="20"/>
        </w:rPr>
      </w:pPr>
      <w:r>
        <w:rPr>
          <w:sz w:val="20"/>
        </w:rPr>
        <w:t>-</w:t>
      </w:r>
      <w:r>
        <w:rPr>
          <w:sz w:val="20"/>
        </w:rPr>
        <w:tab/>
        <w:t>MINI - RADPAKET:</w:t>
      </w:r>
      <w:r>
        <w:rPr>
          <w:sz w:val="20"/>
        </w:rPr>
        <w:tab/>
        <w:t>3,00€/DAY</w:t>
      </w:r>
      <w:r>
        <w:rPr>
          <w:sz w:val="20"/>
        </w:rPr>
        <w:tab/>
      </w:r>
    </w:p>
    <w:p w14:paraId="79315F29" w14:textId="77777777" w:rsidR="00806ABD" w:rsidRDefault="00806ABD" w:rsidP="00806ABD">
      <w:pPr>
        <w:tabs>
          <w:tab w:val="left" w:pos="284"/>
        </w:tabs>
        <w:spacing w:after="0" w:line="240" w:lineRule="auto"/>
        <w:jc w:val="both"/>
        <w:rPr>
          <w:sz w:val="20"/>
        </w:rPr>
      </w:pPr>
      <w:r>
        <w:rPr>
          <w:sz w:val="20"/>
        </w:rPr>
        <w:t>-</w:t>
      </w:r>
      <w:r>
        <w:rPr>
          <w:sz w:val="20"/>
        </w:rPr>
        <w:tab/>
        <w:t>MAXI - RADPAKET:</w:t>
      </w:r>
      <w:r>
        <w:rPr>
          <w:sz w:val="20"/>
        </w:rPr>
        <w:tab/>
        <w:t>4,50€/DAY</w:t>
      </w:r>
    </w:p>
    <w:p w14:paraId="761CA22D" w14:textId="76E7E413" w:rsidR="00806ABD" w:rsidRDefault="00806ABD" w:rsidP="00806ABD">
      <w:pPr>
        <w:tabs>
          <w:tab w:val="left" w:pos="284"/>
        </w:tabs>
        <w:spacing w:after="0" w:line="240" w:lineRule="auto"/>
        <w:jc w:val="both"/>
        <w:rPr>
          <w:color w:val="000000" w:themeColor="text1"/>
          <w:sz w:val="20"/>
        </w:rPr>
      </w:pPr>
      <w:r>
        <w:rPr>
          <w:sz w:val="20"/>
        </w:rPr>
        <w:t>-</w:t>
      </w:r>
      <w:r>
        <w:rPr>
          <w:sz w:val="20"/>
        </w:rPr>
        <w:tab/>
      </w:r>
      <w:r w:rsidRPr="004838BE">
        <w:rPr>
          <w:color w:val="000000" w:themeColor="text1"/>
          <w:sz w:val="20"/>
        </w:rPr>
        <w:t>Compulsory for guests coming with their own bike</w:t>
      </w:r>
      <w:r>
        <w:rPr>
          <w:color w:val="000000" w:themeColor="text1"/>
          <w:sz w:val="20"/>
        </w:rPr>
        <w:t xml:space="preserve"> (taking the bike into the roo</w:t>
      </w:r>
      <w:r w:rsidR="00C97644">
        <w:rPr>
          <w:color w:val="000000" w:themeColor="text1"/>
          <w:sz w:val="20"/>
        </w:rPr>
        <w:t xml:space="preserve">m </w:t>
      </w:r>
      <w:r>
        <w:rPr>
          <w:color w:val="000000" w:themeColor="text1"/>
          <w:sz w:val="20"/>
        </w:rPr>
        <w:t>is prohibited)</w:t>
      </w:r>
    </w:p>
    <w:p w14:paraId="438682F9" w14:textId="77777777" w:rsidR="00806ABD" w:rsidRDefault="00806ABD" w:rsidP="00806ABD">
      <w:pPr>
        <w:tabs>
          <w:tab w:val="left" w:pos="284"/>
        </w:tabs>
        <w:spacing w:after="0" w:line="240" w:lineRule="auto"/>
        <w:jc w:val="both"/>
        <w:rPr>
          <w:color w:val="000000" w:themeColor="text1"/>
          <w:sz w:val="20"/>
        </w:rPr>
      </w:pPr>
      <w:r>
        <w:rPr>
          <w:color w:val="000000" w:themeColor="text1"/>
          <w:sz w:val="20"/>
        </w:rPr>
        <w:t>-</w:t>
      </w:r>
      <w:r>
        <w:rPr>
          <w:color w:val="000000" w:themeColor="text1"/>
          <w:sz w:val="20"/>
        </w:rPr>
        <w:tab/>
        <w:t xml:space="preserve">To reserve space, please contact: </w:t>
      </w:r>
      <w:hyperlink r:id="rId7" w:history="1">
        <w:r w:rsidRPr="00AE320B">
          <w:rPr>
            <w:rStyle w:val="Hipervnculo"/>
            <w:sz w:val="20"/>
          </w:rPr>
          <w:t>ferrer@bikemannmallorca.com</w:t>
        </w:r>
      </w:hyperlink>
    </w:p>
    <w:p w14:paraId="1A5B5038" w14:textId="77777777" w:rsidR="00806ABD" w:rsidRPr="004838BE" w:rsidRDefault="00806ABD" w:rsidP="00806ABD">
      <w:pPr>
        <w:tabs>
          <w:tab w:val="left" w:pos="284"/>
        </w:tabs>
        <w:spacing w:after="0" w:line="240" w:lineRule="auto"/>
        <w:jc w:val="both"/>
        <w:rPr>
          <w:color w:val="000000" w:themeColor="text1"/>
          <w:sz w:val="20"/>
        </w:rPr>
      </w:pPr>
    </w:p>
    <w:p w14:paraId="3C212BF1" w14:textId="597099E4" w:rsidR="00806ABD" w:rsidRPr="007C7EA8" w:rsidRDefault="00806ABD" w:rsidP="00806ABD">
      <w:pPr>
        <w:spacing w:after="0" w:line="240" w:lineRule="auto"/>
        <w:jc w:val="both"/>
        <w:rPr>
          <w:sz w:val="20"/>
        </w:rPr>
      </w:pPr>
      <w:bookmarkStart w:id="0" w:name="_Hlk5047248"/>
      <w:r>
        <w:rPr>
          <w:b/>
          <w:color w:val="FF0000"/>
          <w:sz w:val="20"/>
          <w:u w:val="single"/>
        </w:rPr>
        <w:t>EARLY BOOKING DISCOUNT</w:t>
      </w:r>
      <w:r w:rsidRPr="004F21C7">
        <w:rPr>
          <w:color w:val="FF0000"/>
          <w:sz w:val="16"/>
        </w:rPr>
        <w:t xml:space="preserve"> </w:t>
      </w:r>
      <w:r w:rsidRPr="007C7EA8">
        <w:rPr>
          <w:sz w:val="16"/>
        </w:rPr>
        <w:t>(no</w:t>
      </w:r>
      <w:r>
        <w:rPr>
          <w:sz w:val="16"/>
        </w:rPr>
        <w:t>t combinable with eachother) for stays 13.03.20 ti</w:t>
      </w:r>
      <w:r w:rsidRPr="007C7EA8">
        <w:rPr>
          <w:sz w:val="16"/>
        </w:rPr>
        <w:t>l</w:t>
      </w:r>
      <w:r>
        <w:rPr>
          <w:sz w:val="16"/>
        </w:rPr>
        <w:t>l</w:t>
      </w:r>
      <w:r w:rsidRPr="007C7EA8">
        <w:rPr>
          <w:sz w:val="16"/>
        </w:rPr>
        <w:t xml:space="preserve"> </w:t>
      </w:r>
      <w:r w:rsidR="000010DF">
        <w:rPr>
          <w:sz w:val="16"/>
        </w:rPr>
        <w:t>15</w:t>
      </w:r>
      <w:r>
        <w:rPr>
          <w:sz w:val="16"/>
        </w:rPr>
        <w:t>.0</w:t>
      </w:r>
      <w:r w:rsidR="000010DF">
        <w:rPr>
          <w:sz w:val="16"/>
        </w:rPr>
        <w:t>5</w:t>
      </w:r>
      <w:r>
        <w:rPr>
          <w:sz w:val="16"/>
        </w:rPr>
        <w:t>.20</w:t>
      </w:r>
      <w:r w:rsidR="000010DF">
        <w:rPr>
          <w:sz w:val="16"/>
        </w:rPr>
        <w:t xml:space="preserve"> &amp; from 15.10.20 till 31.10.20</w:t>
      </w:r>
    </w:p>
    <w:p w14:paraId="5F9F8DD9" w14:textId="77777777" w:rsidR="00806ABD" w:rsidRPr="007C7EA8" w:rsidRDefault="00806ABD" w:rsidP="00806ABD">
      <w:pPr>
        <w:tabs>
          <w:tab w:val="left" w:pos="284"/>
          <w:tab w:val="left" w:pos="3261"/>
          <w:tab w:val="right" w:pos="9638"/>
        </w:tabs>
        <w:spacing w:after="0" w:line="240" w:lineRule="auto"/>
        <w:jc w:val="both"/>
        <w:rPr>
          <w:sz w:val="20"/>
        </w:rPr>
      </w:pPr>
      <w:r w:rsidRPr="00446C61">
        <w:rPr>
          <w:sz w:val="20"/>
          <w:lang w:val="en-US"/>
        </w:rPr>
        <w:t>-</w:t>
      </w:r>
      <w:r>
        <w:rPr>
          <w:sz w:val="20"/>
          <w:lang w:val="en-US"/>
        </w:rPr>
        <w:tab/>
      </w:r>
      <w:r w:rsidRPr="00446C61">
        <w:rPr>
          <w:sz w:val="20"/>
          <w:lang w:val="en-US"/>
        </w:rPr>
        <w:t xml:space="preserve">SUPER </w:t>
      </w:r>
      <w:r w:rsidRPr="00446C61">
        <w:rPr>
          <w:b/>
          <w:sz w:val="20"/>
          <w:lang w:val="en-US"/>
        </w:rPr>
        <w:t>EXTRA</w:t>
      </w:r>
      <w:r w:rsidRPr="00446C61">
        <w:rPr>
          <w:sz w:val="20"/>
          <w:lang w:val="en-US"/>
        </w:rPr>
        <w:t xml:space="preserve"> EARLY BOOKING: </w:t>
      </w:r>
      <w:r w:rsidRPr="00446C61">
        <w:rPr>
          <w:sz w:val="20"/>
          <w:lang w:val="en-US"/>
        </w:rPr>
        <w:tab/>
      </w:r>
      <w:r>
        <w:rPr>
          <w:sz w:val="20"/>
          <w:lang w:val="en-US"/>
        </w:rPr>
        <w:t>17</w:t>
      </w:r>
      <w:r w:rsidRPr="00446C61">
        <w:rPr>
          <w:sz w:val="20"/>
          <w:lang w:val="en-US"/>
        </w:rPr>
        <w:t>% d</w:t>
      </w:r>
      <w:r>
        <w:rPr>
          <w:sz w:val="20"/>
          <w:lang w:val="en-US"/>
        </w:rPr>
        <w:t>isc</w:t>
      </w:r>
      <w:r w:rsidRPr="00446C61">
        <w:rPr>
          <w:sz w:val="20"/>
          <w:lang w:val="en-US"/>
        </w:rPr>
        <w:t xml:space="preserve">. </w:t>
      </w:r>
      <w:r w:rsidRPr="00446C61">
        <w:rPr>
          <w:sz w:val="20"/>
          <w:lang w:val="en-US"/>
        </w:rPr>
        <w:tab/>
      </w:r>
      <w:r>
        <w:rPr>
          <w:sz w:val="20"/>
          <w:lang w:val="en-US"/>
        </w:rPr>
        <w:t xml:space="preserve">Bookings confirmed before </w:t>
      </w:r>
      <w:r w:rsidRPr="007C7EA8">
        <w:rPr>
          <w:sz w:val="20"/>
        </w:rPr>
        <w:t>31.</w:t>
      </w:r>
      <w:r>
        <w:rPr>
          <w:sz w:val="20"/>
        </w:rPr>
        <w:t>08</w:t>
      </w:r>
      <w:r w:rsidRPr="007C7EA8">
        <w:rPr>
          <w:sz w:val="20"/>
        </w:rPr>
        <w:t>.1</w:t>
      </w:r>
      <w:r>
        <w:rPr>
          <w:sz w:val="20"/>
        </w:rPr>
        <w:t>9</w:t>
      </w:r>
    </w:p>
    <w:p w14:paraId="07119ABF" w14:textId="77777777" w:rsidR="00806ABD" w:rsidRPr="007C7EA8" w:rsidRDefault="00806ABD" w:rsidP="00806ABD">
      <w:pPr>
        <w:tabs>
          <w:tab w:val="left" w:pos="284"/>
          <w:tab w:val="left" w:pos="3261"/>
          <w:tab w:val="right" w:pos="9638"/>
        </w:tabs>
        <w:spacing w:after="0" w:line="240" w:lineRule="auto"/>
        <w:jc w:val="both"/>
        <w:rPr>
          <w:sz w:val="20"/>
        </w:rPr>
      </w:pPr>
      <w:r w:rsidRPr="00446C61">
        <w:rPr>
          <w:sz w:val="20"/>
          <w:lang w:val="en-US"/>
        </w:rPr>
        <w:t>-</w:t>
      </w:r>
      <w:r>
        <w:rPr>
          <w:sz w:val="20"/>
          <w:lang w:val="en-US"/>
        </w:rPr>
        <w:tab/>
      </w:r>
      <w:r w:rsidRPr="00446C61">
        <w:rPr>
          <w:b/>
          <w:sz w:val="20"/>
          <w:lang w:val="en-US"/>
        </w:rPr>
        <w:t>SUPER</w:t>
      </w:r>
      <w:r w:rsidRPr="00446C61">
        <w:rPr>
          <w:sz w:val="20"/>
          <w:lang w:val="en-US"/>
        </w:rPr>
        <w:t xml:space="preserve"> EARLY BOOKING :</w:t>
      </w:r>
      <w:r w:rsidRPr="00446C61">
        <w:rPr>
          <w:sz w:val="20"/>
          <w:lang w:val="en-US"/>
        </w:rPr>
        <w:tab/>
        <w:t>1</w:t>
      </w:r>
      <w:r>
        <w:rPr>
          <w:sz w:val="20"/>
          <w:lang w:val="en-US"/>
        </w:rPr>
        <w:t>2</w:t>
      </w:r>
      <w:r w:rsidRPr="00446C61">
        <w:rPr>
          <w:sz w:val="20"/>
          <w:lang w:val="en-US"/>
        </w:rPr>
        <w:t>% d</w:t>
      </w:r>
      <w:r>
        <w:rPr>
          <w:sz w:val="20"/>
          <w:lang w:val="en-US"/>
        </w:rPr>
        <w:t>isc</w:t>
      </w:r>
      <w:r w:rsidRPr="00446C61">
        <w:rPr>
          <w:sz w:val="20"/>
          <w:lang w:val="en-US"/>
        </w:rPr>
        <w:t xml:space="preserve">. </w:t>
      </w:r>
      <w:r w:rsidRPr="00446C61">
        <w:rPr>
          <w:sz w:val="20"/>
          <w:lang w:val="en-US"/>
        </w:rPr>
        <w:tab/>
      </w:r>
      <w:r>
        <w:rPr>
          <w:sz w:val="20"/>
          <w:lang w:val="en-US"/>
        </w:rPr>
        <w:t xml:space="preserve">Bookings confirmed before </w:t>
      </w:r>
      <w:r w:rsidRPr="00FF2170">
        <w:rPr>
          <w:sz w:val="20"/>
          <w:lang w:val="en-US"/>
        </w:rPr>
        <w:t>31.</w:t>
      </w:r>
      <w:r>
        <w:rPr>
          <w:sz w:val="20"/>
          <w:lang w:val="en-US"/>
        </w:rPr>
        <w:t>10</w:t>
      </w:r>
      <w:r w:rsidRPr="00FF2170">
        <w:rPr>
          <w:sz w:val="20"/>
          <w:lang w:val="en-US"/>
        </w:rPr>
        <w:t>.19</w:t>
      </w:r>
    </w:p>
    <w:p w14:paraId="496A4DDB" w14:textId="77777777" w:rsidR="00806ABD" w:rsidRPr="007C7EA8" w:rsidRDefault="00806ABD" w:rsidP="00806ABD">
      <w:pPr>
        <w:tabs>
          <w:tab w:val="left" w:pos="284"/>
          <w:tab w:val="left" w:pos="3261"/>
          <w:tab w:val="right" w:pos="9638"/>
        </w:tabs>
        <w:spacing w:after="0" w:line="240" w:lineRule="auto"/>
        <w:jc w:val="both"/>
        <w:rPr>
          <w:sz w:val="20"/>
        </w:rPr>
      </w:pPr>
      <w:r w:rsidRPr="007C7EA8">
        <w:rPr>
          <w:sz w:val="20"/>
        </w:rPr>
        <w:t>-</w:t>
      </w:r>
      <w:r>
        <w:rPr>
          <w:sz w:val="20"/>
        </w:rPr>
        <w:tab/>
      </w:r>
      <w:r w:rsidRPr="007C7EA8">
        <w:rPr>
          <w:sz w:val="20"/>
        </w:rPr>
        <w:t>EARLY BOOKING :</w:t>
      </w:r>
      <w:r>
        <w:rPr>
          <w:sz w:val="20"/>
        </w:rPr>
        <w:tab/>
        <w:t>7</w:t>
      </w:r>
      <w:r w:rsidRPr="007C7EA8">
        <w:rPr>
          <w:sz w:val="20"/>
        </w:rPr>
        <w:t>% d</w:t>
      </w:r>
      <w:r>
        <w:rPr>
          <w:sz w:val="20"/>
        </w:rPr>
        <w:t>isc</w:t>
      </w:r>
      <w:r w:rsidRPr="007C7EA8">
        <w:rPr>
          <w:sz w:val="20"/>
        </w:rPr>
        <w:t xml:space="preserve">. </w:t>
      </w:r>
      <w:r>
        <w:rPr>
          <w:sz w:val="20"/>
        </w:rPr>
        <w:tab/>
      </w:r>
      <w:r>
        <w:rPr>
          <w:sz w:val="20"/>
          <w:lang w:val="en-US"/>
        </w:rPr>
        <w:t>Bookings confirmed before 3</w:t>
      </w:r>
      <w:r>
        <w:rPr>
          <w:sz w:val="20"/>
        </w:rPr>
        <w:t>1.12</w:t>
      </w:r>
      <w:r w:rsidRPr="007C7EA8">
        <w:rPr>
          <w:sz w:val="20"/>
        </w:rPr>
        <w:t>.1</w:t>
      </w:r>
      <w:r>
        <w:rPr>
          <w:sz w:val="20"/>
        </w:rPr>
        <w:t>9</w:t>
      </w:r>
    </w:p>
    <w:bookmarkEnd w:id="0"/>
    <w:p w14:paraId="0E399471" w14:textId="77777777" w:rsidR="00806ABD" w:rsidRDefault="00806ABD" w:rsidP="00806ABD">
      <w:pPr>
        <w:tabs>
          <w:tab w:val="left" w:pos="284"/>
          <w:tab w:val="left" w:pos="3261"/>
        </w:tabs>
        <w:spacing w:after="0" w:line="240" w:lineRule="auto"/>
        <w:rPr>
          <w:sz w:val="20"/>
          <w:szCs w:val="20"/>
        </w:rPr>
      </w:pPr>
    </w:p>
    <w:p w14:paraId="52006A46" w14:textId="77777777" w:rsidR="00806ABD" w:rsidRPr="004F21C7" w:rsidRDefault="00806ABD" w:rsidP="00806ABD">
      <w:pPr>
        <w:spacing w:after="0" w:line="240" w:lineRule="auto"/>
        <w:rPr>
          <w:color w:val="FF0000"/>
          <w:sz w:val="20"/>
          <w:szCs w:val="20"/>
        </w:rPr>
      </w:pPr>
      <w:r>
        <w:rPr>
          <w:b/>
          <w:color w:val="FF0000"/>
          <w:sz w:val="20"/>
          <w:szCs w:val="20"/>
          <w:u w:val="single"/>
        </w:rPr>
        <w:t>SPECIAL OOFERS</w:t>
      </w:r>
      <w:r w:rsidRPr="004F21C7">
        <w:rPr>
          <w:color w:val="FF0000"/>
          <w:sz w:val="20"/>
          <w:szCs w:val="20"/>
        </w:rPr>
        <w:t>:</w:t>
      </w:r>
    </w:p>
    <w:p w14:paraId="74F9D43F" w14:textId="69091B7F" w:rsidR="00806ABD" w:rsidRPr="007C7EA8" w:rsidRDefault="00806ABD" w:rsidP="00806ABD">
      <w:pPr>
        <w:tabs>
          <w:tab w:val="left" w:pos="284"/>
        </w:tabs>
        <w:spacing w:after="0" w:line="240" w:lineRule="auto"/>
        <w:jc w:val="both"/>
        <w:rPr>
          <w:sz w:val="20"/>
        </w:rPr>
      </w:pPr>
      <w:bookmarkStart w:id="1" w:name="_Hlk5047322"/>
      <w:r w:rsidRPr="007C7EA8">
        <w:rPr>
          <w:sz w:val="20"/>
        </w:rPr>
        <w:t>-</w:t>
      </w:r>
      <w:r>
        <w:rPr>
          <w:sz w:val="20"/>
        </w:rPr>
        <w:tab/>
      </w:r>
      <w:r>
        <w:rPr>
          <w:b/>
          <w:sz w:val="20"/>
        </w:rPr>
        <w:t xml:space="preserve">VITAL </w:t>
      </w:r>
      <w:r w:rsidRPr="001C11D4">
        <w:rPr>
          <w:b/>
          <w:sz w:val="20"/>
        </w:rPr>
        <w:t>SPA</w:t>
      </w:r>
      <w:r w:rsidRPr="007C7EA8">
        <w:rPr>
          <w:sz w:val="20"/>
        </w:rPr>
        <w:t xml:space="preserve">: </w:t>
      </w:r>
      <w:r>
        <w:rPr>
          <w:sz w:val="20"/>
        </w:rPr>
        <w:t>UNLIMITED Access to the Water treatment área (subject to availability due the its capacity). Children policy may apply</w:t>
      </w:r>
    </w:p>
    <w:bookmarkEnd w:id="1"/>
    <w:p w14:paraId="2F506668" w14:textId="4B59F433" w:rsidR="00806ABD" w:rsidRPr="00AD7BCE" w:rsidRDefault="00806ABD"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w:t>
      </w:r>
      <w:r>
        <w:rPr>
          <w:rFonts w:ascii="Calibri" w:hAnsi="Calibri" w:cs="Calibri"/>
          <w:sz w:val="20"/>
          <w:szCs w:val="18"/>
        </w:rPr>
        <w:tab/>
        <w:t>Free use of the gym (mínimum 18 years of age) available at the Ferrer Concord hotel (50 meters away)</w:t>
      </w:r>
    </w:p>
    <w:p w14:paraId="3A755E73" w14:textId="77777777" w:rsidR="00806ABD" w:rsidRPr="00AD7BCE" w:rsidRDefault="00806ABD" w:rsidP="00806ABD">
      <w:pPr>
        <w:pStyle w:val="Encabezado"/>
        <w:tabs>
          <w:tab w:val="clear" w:pos="4252"/>
          <w:tab w:val="clear" w:pos="8504"/>
          <w:tab w:val="left" w:pos="284"/>
        </w:tabs>
        <w:jc w:val="both"/>
        <w:rPr>
          <w:rFonts w:ascii="Calibri" w:hAnsi="Calibri" w:cs="Calibri"/>
          <w:sz w:val="20"/>
          <w:szCs w:val="18"/>
        </w:rPr>
      </w:pPr>
      <w:bookmarkStart w:id="2" w:name="_Hlk5047359"/>
      <w:r>
        <w:rPr>
          <w:rFonts w:ascii="Calibri" w:hAnsi="Calibri" w:cs="Calibri"/>
          <w:sz w:val="20"/>
          <w:szCs w:val="18"/>
        </w:rPr>
        <w:t>-</w:t>
      </w:r>
      <w:r>
        <w:rPr>
          <w:rFonts w:ascii="Calibri" w:hAnsi="Calibri" w:cs="Calibri"/>
          <w:sz w:val="20"/>
          <w:szCs w:val="18"/>
        </w:rPr>
        <w:tab/>
        <w:t>Free Wifi in all the hotel premises</w:t>
      </w:r>
    </w:p>
    <w:p w14:paraId="43B5443C" w14:textId="0E409566" w:rsidR="00806ABD" w:rsidRDefault="00806ABD" w:rsidP="00806ABD">
      <w:pPr>
        <w:pStyle w:val="Encabezado"/>
        <w:tabs>
          <w:tab w:val="clear" w:pos="4252"/>
          <w:tab w:val="clear" w:pos="8504"/>
          <w:tab w:val="left" w:pos="284"/>
        </w:tabs>
        <w:jc w:val="both"/>
        <w:rPr>
          <w:rFonts w:ascii="Calibri" w:hAnsi="Calibri" w:cs="Calibri"/>
          <w:sz w:val="20"/>
          <w:szCs w:val="18"/>
        </w:rPr>
      </w:pPr>
      <w:bookmarkStart w:id="3" w:name="_Hlk5047393"/>
      <w:bookmarkEnd w:id="2"/>
      <w:r>
        <w:rPr>
          <w:rFonts w:ascii="Calibri" w:hAnsi="Calibri" w:cs="Calibri"/>
          <w:sz w:val="20"/>
          <w:szCs w:val="18"/>
        </w:rPr>
        <w:t>-</w:t>
      </w:r>
      <w:r>
        <w:rPr>
          <w:rFonts w:ascii="Calibri" w:hAnsi="Calibri" w:cs="Calibri"/>
          <w:sz w:val="20"/>
          <w:szCs w:val="18"/>
        </w:rPr>
        <w:tab/>
        <w:t>Pasta Party free everyday for guest athletes with stay between 13/03/2020 until 15/05/20</w:t>
      </w:r>
    </w:p>
    <w:p w14:paraId="1C077F33" w14:textId="51389BAE" w:rsidR="00806ABD" w:rsidRDefault="00806ABD"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w:t>
      </w:r>
      <w:r>
        <w:rPr>
          <w:rFonts w:ascii="Calibri" w:hAnsi="Calibri" w:cs="Calibri"/>
          <w:sz w:val="20"/>
          <w:szCs w:val="18"/>
        </w:rPr>
        <w:tab/>
        <w:t xml:space="preserve">Free use of the swimming pools available one of them being a half olympic size heatable pool. Possibility to prebook swimming lanes (advisable) by sending an email to </w:t>
      </w:r>
      <w:hyperlink r:id="rId8" w:history="1">
        <w:r w:rsidR="003D48E1" w:rsidRPr="003D48E1">
          <w:rPr>
            <w:rStyle w:val="Hipervnculo"/>
            <w:sz w:val="20"/>
            <w:szCs w:val="20"/>
          </w:rPr>
          <w:t>swimminglanes.janeiro@ferrerhotels.com</w:t>
        </w:r>
      </w:hyperlink>
      <w:r w:rsidR="003D48E1">
        <w:t>.</w:t>
      </w:r>
      <w:r>
        <w:rPr>
          <w:rFonts w:ascii="Calibri" w:hAnsi="Calibri" w:cs="Calibri"/>
          <w:sz w:val="20"/>
          <w:szCs w:val="18"/>
        </w:rPr>
        <w:t xml:space="preserve"> A m</w:t>
      </w:r>
      <w:r w:rsidR="001C1490">
        <w:rPr>
          <w:rFonts w:ascii="Calibri" w:hAnsi="Calibri" w:cs="Calibri"/>
          <w:sz w:val="20"/>
          <w:szCs w:val="18"/>
        </w:rPr>
        <w:t>i</w:t>
      </w:r>
      <w:r>
        <w:rPr>
          <w:rFonts w:ascii="Calibri" w:hAnsi="Calibri" w:cs="Calibri"/>
          <w:sz w:val="20"/>
          <w:szCs w:val="18"/>
        </w:rPr>
        <w:t xml:space="preserve">nimum of 8 people per lane is requested. Should there be a no-show, the hotel reserves the right to cancel the whole swimming lane and no compensation shall be granted </w:t>
      </w:r>
      <w:r>
        <w:rPr>
          <w:rFonts w:ascii="Calibri" w:hAnsi="Calibri" w:cs="Calibri"/>
          <w:sz w:val="20"/>
          <w:szCs w:val="18"/>
        </w:rPr>
        <w:lastRenderedPageBreak/>
        <w:t>to the agency/touroperato</w:t>
      </w:r>
      <w:r w:rsidR="001C1490">
        <w:rPr>
          <w:rFonts w:ascii="Calibri" w:hAnsi="Calibri" w:cs="Calibri"/>
          <w:sz w:val="20"/>
          <w:szCs w:val="18"/>
        </w:rPr>
        <w:t xml:space="preserve">r, or to cancel the person’s no show Reservations during the whole stay. In order to avoid this, we request to receive the swiming lane cancelation at least 24 hours in advance. </w:t>
      </w:r>
    </w:p>
    <w:p w14:paraId="1652F2DD" w14:textId="4F639AC2" w:rsidR="00806ABD" w:rsidRDefault="00806ABD" w:rsidP="00806ABD">
      <w:pPr>
        <w:pStyle w:val="Encabezado"/>
        <w:tabs>
          <w:tab w:val="clear" w:pos="4252"/>
          <w:tab w:val="clear" w:pos="8504"/>
          <w:tab w:val="left" w:pos="284"/>
        </w:tabs>
        <w:jc w:val="both"/>
        <w:rPr>
          <w:rFonts w:ascii="Calibri" w:hAnsi="Calibri" w:cs="Calibri"/>
          <w:sz w:val="20"/>
          <w:szCs w:val="18"/>
        </w:rPr>
      </w:pPr>
    </w:p>
    <w:p w14:paraId="4057BD96" w14:textId="77777777" w:rsidR="00806ABD" w:rsidRDefault="00806ABD" w:rsidP="00806ABD">
      <w:pPr>
        <w:spacing w:after="0" w:line="240" w:lineRule="auto"/>
        <w:rPr>
          <w:b/>
          <w:color w:val="FF0000"/>
          <w:sz w:val="20"/>
          <w:szCs w:val="20"/>
          <w:u w:val="single"/>
        </w:rPr>
      </w:pPr>
    </w:p>
    <w:p w14:paraId="01110713" w14:textId="77777777" w:rsidR="00806ABD" w:rsidRPr="00E908A1" w:rsidRDefault="00806ABD" w:rsidP="00806ABD">
      <w:pPr>
        <w:spacing w:after="0" w:line="240" w:lineRule="auto"/>
        <w:rPr>
          <w:b/>
          <w:color w:val="FF0000"/>
          <w:sz w:val="20"/>
          <w:szCs w:val="20"/>
          <w:u w:val="single"/>
        </w:rPr>
      </w:pPr>
      <w:r>
        <w:rPr>
          <w:b/>
          <w:color w:val="FF0000"/>
          <w:sz w:val="20"/>
          <w:szCs w:val="20"/>
          <w:u w:val="single"/>
        </w:rPr>
        <w:t>PAYMENT AND CANCELATION POLICIES</w:t>
      </w:r>
    </w:p>
    <w:p w14:paraId="054926BE" w14:textId="77777777" w:rsidR="00806ABD" w:rsidRPr="00D227DA" w:rsidRDefault="00806ABD" w:rsidP="00806ABD">
      <w:pPr>
        <w:tabs>
          <w:tab w:val="left" w:pos="284"/>
        </w:tabs>
        <w:spacing w:after="0" w:line="240" w:lineRule="auto"/>
        <w:rPr>
          <w:sz w:val="20"/>
          <w:szCs w:val="20"/>
        </w:rPr>
      </w:pPr>
      <w:r w:rsidRPr="007C7EA8">
        <w:rPr>
          <w:sz w:val="20"/>
          <w:szCs w:val="20"/>
        </w:rPr>
        <w:t>-</w:t>
      </w:r>
      <w:r>
        <w:rPr>
          <w:sz w:val="20"/>
          <w:szCs w:val="20"/>
        </w:rPr>
        <w:tab/>
      </w:r>
      <w:r w:rsidRPr="00E3179A">
        <w:rPr>
          <w:b/>
          <w:sz w:val="20"/>
          <w:szCs w:val="20"/>
          <w:u w:val="single"/>
        </w:rPr>
        <w:t>P</w:t>
      </w:r>
      <w:r>
        <w:rPr>
          <w:b/>
          <w:sz w:val="20"/>
          <w:szCs w:val="20"/>
          <w:u w:val="single"/>
        </w:rPr>
        <w:t>ayment policy</w:t>
      </w:r>
      <w:r w:rsidRPr="00E3179A">
        <w:rPr>
          <w:b/>
          <w:sz w:val="20"/>
          <w:szCs w:val="20"/>
          <w:u w:val="single"/>
        </w:rPr>
        <w:t>:</w:t>
      </w:r>
    </w:p>
    <w:p w14:paraId="625FFB66" w14:textId="77777777" w:rsidR="00806ABD" w:rsidRDefault="00806ABD" w:rsidP="00806ABD">
      <w:pPr>
        <w:pStyle w:val="Prrafodelista"/>
        <w:numPr>
          <w:ilvl w:val="2"/>
          <w:numId w:val="7"/>
        </w:numPr>
        <w:tabs>
          <w:tab w:val="left" w:pos="426"/>
        </w:tabs>
        <w:spacing w:after="0" w:line="240" w:lineRule="auto"/>
        <w:ind w:left="851" w:hanging="425"/>
        <w:rPr>
          <w:sz w:val="20"/>
          <w:szCs w:val="20"/>
        </w:rPr>
      </w:pPr>
      <w:r>
        <w:rPr>
          <w:sz w:val="20"/>
          <w:szCs w:val="20"/>
        </w:rPr>
        <w:t>50% of the total amount to be settled upon confirmation of the goup (máximum 15 days after hotel confirmation). Shall this payment not be met, Ferrer Hotels reserves the right to automatically cancel the group request</w:t>
      </w:r>
    </w:p>
    <w:p w14:paraId="01A6C03F" w14:textId="5577CA5C" w:rsidR="00806ABD" w:rsidRDefault="003F68D5" w:rsidP="00806ABD">
      <w:pPr>
        <w:pStyle w:val="Prrafodelista"/>
        <w:numPr>
          <w:ilvl w:val="2"/>
          <w:numId w:val="7"/>
        </w:numPr>
        <w:tabs>
          <w:tab w:val="left" w:pos="426"/>
        </w:tabs>
        <w:spacing w:after="0" w:line="240" w:lineRule="auto"/>
        <w:ind w:left="851" w:hanging="425"/>
        <w:rPr>
          <w:sz w:val="20"/>
          <w:szCs w:val="20"/>
        </w:rPr>
      </w:pPr>
      <w:r>
        <w:rPr>
          <w:sz w:val="20"/>
          <w:szCs w:val="20"/>
        </w:rPr>
        <w:t>5</w:t>
      </w:r>
      <w:r w:rsidR="00806ABD">
        <w:rPr>
          <w:sz w:val="20"/>
          <w:szCs w:val="20"/>
        </w:rPr>
        <w:t>0% of the total amount, 1 month before first arrival</w:t>
      </w:r>
    </w:p>
    <w:p w14:paraId="7529E017" w14:textId="77777777" w:rsidR="00806ABD" w:rsidRPr="00D60373" w:rsidRDefault="00806ABD" w:rsidP="00806ABD">
      <w:pPr>
        <w:pStyle w:val="Prrafodelista"/>
        <w:tabs>
          <w:tab w:val="left" w:pos="426"/>
        </w:tabs>
        <w:spacing w:after="0" w:line="240" w:lineRule="auto"/>
        <w:ind w:left="851"/>
        <w:rPr>
          <w:sz w:val="20"/>
          <w:szCs w:val="20"/>
        </w:rPr>
      </w:pPr>
    </w:p>
    <w:p w14:paraId="6286BCD4" w14:textId="77777777" w:rsidR="00806ABD" w:rsidRPr="00D227DA" w:rsidRDefault="00806ABD" w:rsidP="00806ABD">
      <w:pPr>
        <w:tabs>
          <w:tab w:val="left" w:pos="284"/>
        </w:tabs>
        <w:spacing w:after="0" w:line="240" w:lineRule="auto"/>
        <w:rPr>
          <w:b/>
          <w:sz w:val="20"/>
          <w:szCs w:val="20"/>
          <w:u w:val="single"/>
        </w:rPr>
      </w:pPr>
      <w:r>
        <w:rPr>
          <w:sz w:val="20"/>
          <w:szCs w:val="20"/>
        </w:rPr>
        <w:t>-</w:t>
      </w:r>
      <w:r>
        <w:rPr>
          <w:sz w:val="20"/>
          <w:szCs w:val="20"/>
        </w:rPr>
        <w:tab/>
      </w:r>
      <w:r w:rsidRPr="00D227DA">
        <w:rPr>
          <w:b/>
          <w:sz w:val="20"/>
          <w:szCs w:val="20"/>
          <w:u w:val="single"/>
        </w:rPr>
        <w:t>Full or partial cancelation policy</w:t>
      </w:r>
    </w:p>
    <w:p w14:paraId="6606FABD" w14:textId="77777777" w:rsidR="00806ABD" w:rsidRPr="00E3179A" w:rsidRDefault="00806ABD" w:rsidP="00806ABD">
      <w:pPr>
        <w:pStyle w:val="Prrafodelista"/>
        <w:numPr>
          <w:ilvl w:val="0"/>
          <w:numId w:val="9"/>
        </w:numPr>
        <w:tabs>
          <w:tab w:val="left" w:pos="426"/>
        </w:tabs>
        <w:spacing w:after="0" w:line="240" w:lineRule="auto"/>
        <w:ind w:left="851" w:hanging="425"/>
        <w:rPr>
          <w:sz w:val="20"/>
          <w:szCs w:val="20"/>
        </w:rPr>
      </w:pPr>
      <w:r>
        <w:rPr>
          <w:sz w:val="20"/>
          <w:szCs w:val="20"/>
        </w:rPr>
        <w:t>More than 4 months prior to arrival, no penalty charge shall be applied</w:t>
      </w:r>
    </w:p>
    <w:p w14:paraId="34CE09D0" w14:textId="77777777" w:rsidR="00806ABD" w:rsidRPr="001C11D4" w:rsidRDefault="00806ABD" w:rsidP="00806ABD">
      <w:pPr>
        <w:pStyle w:val="Prrafodelista"/>
        <w:numPr>
          <w:ilvl w:val="0"/>
          <w:numId w:val="6"/>
        </w:numPr>
        <w:tabs>
          <w:tab w:val="left" w:pos="426"/>
        </w:tabs>
        <w:spacing w:after="0" w:line="240" w:lineRule="auto"/>
        <w:ind w:left="851" w:hanging="425"/>
        <w:rPr>
          <w:sz w:val="20"/>
          <w:szCs w:val="20"/>
        </w:rPr>
      </w:pPr>
      <w:r>
        <w:rPr>
          <w:sz w:val="20"/>
          <w:szCs w:val="20"/>
        </w:rPr>
        <w:t>3 to 4 months prior to arrival, 5 % penalty charge</w:t>
      </w:r>
    </w:p>
    <w:p w14:paraId="5F5B52A4" w14:textId="77777777" w:rsidR="00806ABD" w:rsidRDefault="00806ABD" w:rsidP="00806ABD">
      <w:pPr>
        <w:pStyle w:val="Prrafodelista"/>
        <w:numPr>
          <w:ilvl w:val="0"/>
          <w:numId w:val="6"/>
        </w:numPr>
        <w:tabs>
          <w:tab w:val="left" w:pos="426"/>
        </w:tabs>
        <w:spacing w:after="0" w:line="240" w:lineRule="auto"/>
        <w:ind w:left="851" w:hanging="425"/>
        <w:rPr>
          <w:sz w:val="20"/>
          <w:szCs w:val="20"/>
        </w:rPr>
      </w:pPr>
      <w:r>
        <w:rPr>
          <w:sz w:val="20"/>
          <w:szCs w:val="20"/>
        </w:rPr>
        <w:t>2 to 3 months</w:t>
      </w:r>
      <w:r w:rsidRPr="001C11D4">
        <w:rPr>
          <w:sz w:val="20"/>
          <w:szCs w:val="20"/>
        </w:rPr>
        <w:t xml:space="preserve"> </w:t>
      </w:r>
      <w:r>
        <w:rPr>
          <w:sz w:val="20"/>
          <w:szCs w:val="20"/>
        </w:rPr>
        <w:t>prior to arrival, 10 % penalty charge</w:t>
      </w:r>
    </w:p>
    <w:p w14:paraId="4D7E54DD" w14:textId="77777777" w:rsidR="00806ABD" w:rsidRDefault="00806ABD" w:rsidP="00806ABD">
      <w:pPr>
        <w:pStyle w:val="Prrafodelista"/>
        <w:numPr>
          <w:ilvl w:val="0"/>
          <w:numId w:val="6"/>
        </w:numPr>
        <w:tabs>
          <w:tab w:val="left" w:pos="426"/>
        </w:tabs>
        <w:spacing w:after="0" w:line="240" w:lineRule="auto"/>
        <w:ind w:left="851" w:hanging="425"/>
        <w:rPr>
          <w:sz w:val="20"/>
          <w:szCs w:val="20"/>
        </w:rPr>
      </w:pPr>
      <w:r>
        <w:rPr>
          <w:sz w:val="20"/>
          <w:szCs w:val="20"/>
        </w:rPr>
        <w:t>1 to 2 months</w:t>
      </w:r>
      <w:r w:rsidRPr="001C11D4">
        <w:rPr>
          <w:sz w:val="20"/>
          <w:szCs w:val="20"/>
        </w:rPr>
        <w:t xml:space="preserve"> </w:t>
      </w:r>
      <w:r>
        <w:rPr>
          <w:sz w:val="20"/>
          <w:szCs w:val="20"/>
        </w:rPr>
        <w:t>prior to arrival, 15 % penalty charge</w:t>
      </w:r>
    </w:p>
    <w:p w14:paraId="028A82B9" w14:textId="77777777" w:rsidR="00806ABD" w:rsidRDefault="00806ABD" w:rsidP="00806ABD">
      <w:pPr>
        <w:pStyle w:val="Prrafodelista"/>
        <w:numPr>
          <w:ilvl w:val="0"/>
          <w:numId w:val="6"/>
        </w:numPr>
        <w:tabs>
          <w:tab w:val="left" w:pos="426"/>
        </w:tabs>
        <w:spacing w:after="0" w:line="240" w:lineRule="auto"/>
        <w:ind w:left="851" w:hanging="425"/>
        <w:rPr>
          <w:sz w:val="20"/>
          <w:szCs w:val="20"/>
        </w:rPr>
      </w:pPr>
      <w:r>
        <w:rPr>
          <w:sz w:val="20"/>
          <w:szCs w:val="20"/>
        </w:rPr>
        <w:t xml:space="preserve">15 days to </w:t>
      </w:r>
      <w:r w:rsidRPr="001C11D4">
        <w:rPr>
          <w:sz w:val="20"/>
          <w:szCs w:val="20"/>
        </w:rPr>
        <w:t xml:space="preserve">1 </w:t>
      </w:r>
      <w:r>
        <w:rPr>
          <w:sz w:val="20"/>
          <w:szCs w:val="20"/>
        </w:rPr>
        <w:t>month prior to arrival, 25% penalty charge</w:t>
      </w:r>
    </w:p>
    <w:p w14:paraId="16C59DEB" w14:textId="77777777" w:rsidR="00806ABD" w:rsidRDefault="00806ABD" w:rsidP="00806ABD">
      <w:pPr>
        <w:pStyle w:val="Prrafodelista"/>
        <w:numPr>
          <w:ilvl w:val="0"/>
          <w:numId w:val="6"/>
        </w:numPr>
        <w:tabs>
          <w:tab w:val="left" w:pos="426"/>
        </w:tabs>
        <w:spacing w:after="0" w:line="240" w:lineRule="auto"/>
        <w:ind w:left="851" w:hanging="425"/>
        <w:rPr>
          <w:sz w:val="20"/>
          <w:szCs w:val="20"/>
        </w:rPr>
      </w:pPr>
      <w:r>
        <w:rPr>
          <w:sz w:val="20"/>
          <w:szCs w:val="20"/>
        </w:rPr>
        <w:t>7 to 15 days prior to arrival, 35% penalty charge</w:t>
      </w:r>
    </w:p>
    <w:p w14:paraId="36480861" w14:textId="77777777" w:rsidR="00806ABD" w:rsidRDefault="00806ABD" w:rsidP="00806ABD">
      <w:pPr>
        <w:pStyle w:val="Prrafodelista"/>
        <w:numPr>
          <w:ilvl w:val="0"/>
          <w:numId w:val="6"/>
        </w:numPr>
        <w:tabs>
          <w:tab w:val="left" w:pos="426"/>
        </w:tabs>
        <w:spacing w:after="0" w:line="240" w:lineRule="auto"/>
        <w:ind w:left="851" w:hanging="425"/>
        <w:rPr>
          <w:sz w:val="20"/>
          <w:szCs w:val="20"/>
        </w:rPr>
      </w:pPr>
      <w:r>
        <w:rPr>
          <w:sz w:val="20"/>
          <w:szCs w:val="20"/>
        </w:rPr>
        <w:t>Less than 7 days before arrival, 50% penalty charge</w:t>
      </w:r>
    </w:p>
    <w:p w14:paraId="04765113" w14:textId="77777777" w:rsidR="00806ABD" w:rsidRDefault="00806ABD" w:rsidP="00806ABD">
      <w:pPr>
        <w:pStyle w:val="Prrafodelista"/>
        <w:numPr>
          <w:ilvl w:val="0"/>
          <w:numId w:val="6"/>
        </w:numPr>
        <w:tabs>
          <w:tab w:val="left" w:pos="426"/>
        </w:tabs>
        <w:spacing w:after="0" w:line="240" w:lineRule="auto"/>
        <w:ind w:left="851" w:hanging="425"/>
        <w:rPr>
          <w:sz w:val="20"/>
          <w:szCs w:val="20"/>
        </w:rPr>
      </w:pPr>
      <w:r>
        <w:rPr>
          <w:sz w:val="20"/>
          <w:szCs w:val="20"/>
        </w:rPr>
        <w:t>The penalty charge percentage shall be calculated on the rooms canceled</w:t>
      </w:r>
    </w:p>
    <w:p w14:paraId="4A110597" w14:textId="77777777" w:rsidR="00806ABD" w:rsidRDefault="00806ABD" w:rsidP="00806ABD">
      <w:pPr>
        <w:pStyle w:val="Prrafodelista"/>
        <w:tabs>
          <w:tab w:val="left" w:pos="426"/>
        </w:tabs>
        <w:spacing w:after="0" w:line="240" w:lineRule="auto"/>
        <w:ind w:left="851"/>
        <w:rPr>
          <w:sz w:val="20"/>
          <w:szCs w:val="20"/>
        </w:rPr>
      </w:pPr>
    </w:p>
    <w:p w14:paraId="0A105AD5" w14:textId="77777777" w:rsidR="00806ABD" w:rsidRPr="00E3179A" w:rsidRDefault="00806ABD" w:rsidP="00806ABD">
      <w:pPr>
        <w:pStyle w:val="Prrafodelista"/>
        <w:numPr>
          <w:ilvl w:val="0"/>
          <w:numId w:val="4"/>
        </w:numPr>
        <w:tabs>
          <w:tab w:val="left" w:pos="284"/>
        </w:tabs>
        <w:spacing w:after="0" w:line="240" w:lineRule="auto"/>
        <w:ind w:left="0" w:firstLine="0"/>
        <w:rPr>
          <w:b/>
          <w:sz w:val="20"/>
          <w:szCs w:val="20"/>
          <w:u w:val="single"/>
        </w:rPr>
      </w:pPr>
      <w:r w:rsidRPr="00E3179A">
        <w:rPr>
          <w:b/>
          <w:sz w:val="20"/>
          <w:szCs w:val="20"/>
          <w:u w:val="single"/>
        </w:rPr>
        <w:t>No Show</w:t>
      </w:r>
      <w:r>
        <w:rPr>
          <w:b/>
          <w:sz w:val="20"/>
          <w:szCs w:val="20"/>
          <w:u w:val="single"/>
        </w:rPr>
        <w:t xml:space="preserve"> policy</w:t>
      </w:r>
    </w:p>
    <w:p w14:paraId="30796337" w14:textId="77777777" w:rsidR="00806ABD" w:rsidRDefault="00806ABD" w:rsidP="00806ABD">
      <w:pPr>
        <w:pStyle w:val="Prrafodelista"/>
        <w:numPr>
          <w:ilvl w:val="0"/>
          <w:numId w:val="3"/>
        </w:numPr>
        <w:tabs>
          <w:tab w:val="left" w:pos="284"/>
        </w:tabs>
        <w:spacing w:after="0" w:line="240" w:lineRule="auto"/>
        <w:ind w:left="851" w:hanging="425"/>
        <w:rPr>
          <w:sz w:val="20"/>
          <w:szCs w:val="20"/>
        </w:rPr>
      </w:pPr>
      <w:r w:rsidRPr="00D657BF">
        <w:rPr>
          <w:sz w:val="20"/>
          <w:szCs w:val="20"/>
        </w:rPr>
        <w:t>100% of the total invoice</w:t>
      </w:r>
    </w:p>
    <w:p w14:paraId="3BDFF38C" w14:textId="77777777" w:rsidR="00806ABD" w:rsidRDefault="00806ABD" w:rsidP="00806ABD">
      <w:pPr>
        <w:tabs>
          <w:tab w:val="left" w:pos="284"/>
        </w:tabs>
        <w:spacing w:after="0" w:line="240" w:lineRule="auto"/>
        <w:rPr>
          <w:sz w:val="20"/>
          <w:szCs w:val="20"/>
        </w:rPr>
      </w:pPr>
    </w:p>
    <w:p w14:paraId="198F0F0A" w14:textId="77777777" w:rsidR="00806ABD" w:rsidRDefault="00806ABD" w:rsidP="00806ABD">
      <w:pPr>
        <w:tabs>
          <w:tab w:val="left" w:pos="284"/>
        </w:tabs>
        <w:spacing w:after="0" w:line="240" w:lineRule="auto"/>
        <w:rPr>
          <w:sz w:val="20"/>
          <w:szCs w:val="20"/>
        </w:rPr>
      </w:pPr>
    </w:p>
    <w:p w14:paraId="2040A98F" w14:textId="77777777" w:rsidR="00806ABD" w:rsidRDefault="00806ABD" w:rsidP="00806ABD">
      <w:pPr>
        <w:tabs>
          <w:tab w:val="left" w:pos="284"/>
        </w:tabs>
        <w:spacing w:after="0" w:line="240" w:lineRule="auto"/>
        <w:rPr>
          <w:sz w:val="20"/>
          <w:szCs w:val="20"/>
        </w:rPr>
      </w:pPr>
    </w:p>
    <w:p w14:paraId="6BB58BE4" w14:textId="77777777" w:rsidR="00806ABD" w:rsidRDefault="00806ABD" w:rsidP="00806ABD">
      <w:pPr>
        <w:tabs>
          <w:tab w:val="left" w:pos="284"/>
        </w:tabs>
        <w:spacing w:after="0" w:line="240" w:lineRule="auto"/>
        <w:rPr>
          <w:sz w:val="20"/>
          <w:szCs w:val="20"/>
        </w:rPr>
      </w:pPr>
    </w:p>
    <w:p w14:paraId="2EC4ABD5" w14:textId="77777777" w:rsidR="00806ABD" w:rsidRDefault="00806ABD" w:rsidP="00806ABD">
      <w:pPr>
        <w:tabs>
          <w:tab w:val="left" w:pos="284"/>
          <w:tab w:val="left" w:pos="6379"/>
        </w:tabs>
        <w:spacing w:after="0" w:line="240" w:lineRule="auto"/>
        <w:rPr>
          <w:sz w:val="20"/>
          <w:szCs w:val="20"/>
        </w:rPr>
      </w:pPr>
      <w:r>
        <w:rPr>
          <w:sz w:val="20"/>
          <w:szCs w:val="20"/>
        </w:rPr>
        <w:t>Ferrer Hotels – Groups Department</w:t>
      </w:r>
      <w:r>
        <w:rPr>
          <w:sz w:val="20"/>
          <w:szCs w:val="20"/>
        </w:rPr>
        <w:tab/>
        <w:t>I have read and accepted the above</w:t>
      </w:r>
    </w:p>
    <w:p w14:paraId="4A00C38D" w14:textId="77777777" w:rsidR="00806ABD" w:rsidRDefault="00806ABD" w:rsidP="00806ABD">
      <w:pPr>
        <w:tabs>
          <w:tab w:val="left" w:pos="284"/>
          <w:tab w:val="left" w:pos="6379"/>
        </w:tabs>
        <w:spacing w:after="0" w:line="240" w:lineRule="auto"/>
        <w:rPr>
          <w:sz w:val="20"/>
          <w:szCs w:val="20"/>
        </w:rPr>
      </w:pPr>
      <w:r>
        <w:rPr>
          <w:sz w:val="20"/>
          <w:szCs w:val="20"/>
        </w:rPr>
        <w:tab/>
      </w:r>
      <w:r>
        <w:rPr>
          <w:sz w:val="20"/>
          <w:szCs w:val="20"/>
        </w:rPr>
        <w:tab/>
        <w:t>mentioned conditions</w:t>
      </w:r>
    </w:p>
    <w:p w14:paraId="1A5AC267" w14:textId="77777777" w:rsidR="00806ABD" w:rsidRDefault="00806ABD" w:rsidP="00806ABD">
      <w:pPr>
        <w:tabs>
          <w:tab w:val="left" w:pos="284"/>
          <w:tab w:val="left" w:pos="6379"/>
        </w:tabs>
        <w:spacing w:after="0" w:line="240" w:lineRule="auto"/>
        <w:rPr>
          <w:sz w:val="20"/>
          <w:szCs w:val="20"/>
        </w:rPr>
      </w:pPr>
    </w:p>
    <w:p w14:paraId="26E0BC84" w14:textId="77777777" w:rsidR="00806ABD" w:rsidRDefault="00806ABD" w:rsidP="00806ABD">
      <w:pPr>
        <w:tabs>
          <w:tab w:val="left" w:pos="284"/>
          <w:tab w:val="left" w:pos="6379"/>
        </w:tabs>
        <w:spacing w:after="0" w:line="240" w:lineRule="auto"/>
        <w:rPr>
          <w:sz w:val="20"/>
          <w:szCs w:val="20"/>
        </w:rPr>
      </w:pPr>
      <w:r>
        <w:rPr>
          <w:sz w:val="20"/>
          <w:szCs w:val="20"/>
        </w:rPr>
        <w:tab/>
      </w:r>
      <w:r>
        <w:rPr>
          <w:sz w:val="20"/>
          <w:szCs w:val="20"/>
        </w:rPr>
        <w:tab/>
        <w:t>Date:_________________________</w:t>
      </w:r>
    </w:p>
    <w:p w14:paraId="16ACD84A" w14:textId="25BE4D31" w:rsidR="00806ABD" w:rsidRDefault="00806ABD" w:rsidP="00806ABD">
      <w:pPr>
        <w:tabs>
          <w:tab w:val="left" w:pos="284"/>
          <w:tab w:val="left" w:pos="6379"/>
        </w:tabs>
        <w:spacing w:after="0" w:line="240" w:lineRule="auto"/>
        <w:rPr>
          <w:sz w:val="20"/>
          <w:szCs w:val="20"/>
        </w:rPr>
      </w:pPr>
      <w:r>
        <w:rPr>
          <w:sz w:val="20"/>
          <w:szCs w:val="20"/>
        </w:rPr>
        <w:t>Proposal Date:</w:t>
      </w:r>
      <w:r w:rsidR="00576424">
        <w:rPr>
          <w:sz w:val="20"/>
          <w:szCs w:val="20"/>
        </w:rPr>
        <w:t xml:space="preserve"> 1</w:t>
      </w:r>
      <w:r w:rsidR="005306FA">
        <w:rPr>
          <w:sz w:val="20"/>
          <w:szCs w:val="20"/>
        </w:rPr>
        <w:t>0.10</w:t>
      </w:r>
      <w:r w:rsidR="00576424">
        <w:rPr>
          <w:sz w:val="20"/>
          <w:szCs w:val="20"/>
        </w:rPr>
        <w:t>.2019</w:t>
      </w:r>
    </w:p>
    <w:p w14:paraId="7FF25B88" w14:textId="01F4B676" w:rsidR="00806ABD" w:rsidRDefault="00806ABD" w:rsidP="00806ABD">
      <w:pPr>
        <w:tabs>
          <w:tab w:val="left" w:pos="284"/>
          <w:tab w:val="left" w:pos="6379"/>
        </w:tabs>
        <w:spacing w:after="0" w:line="240" w:lineRule="auto"/>
        <w:rPr>
          <w:sz w:val="20"/>
          <w:szCs w:val="20"/>
        </w:rPr>
      </w:pPr>
      <w:r>
        <w:rPr>
          <w:sz w:val="20"/>
          <w:szCs w:val="20"/>
        </w:rPr>
        <w:tab/>
      </w:r>
      <w:r>
        <w:rPr>
          <w:sz w:val="20"/>
          <w:szCs w:val="20"/>
        </w:rPr>
        <w:tab/>
        <w:t xml:space="preserve">Name: </w:t>
      </w:r>
      <w:r w:rsidR="005306FA">
        <w:rPr>
          <w:sz w:val="20"/>
          <w:szCs w:val="20"/>
        </w:rPr>
        <w:t>Mike Smith</w:t>
      </w:r>
      <w:bookmarkStart w:id="4" w:name="_GoBack"/>
      <w:bookmarkEnd w:id="4"/>
    </w:p>
    <w:p w14:paraId="0FAE69A5" w14:textId="77777777" w:rsidR="00806ABD" w:rsidRDefault="00806ABD" w:rsidP="00806ABD">
      <w:pPr>
        <w:tabs>
          <w:tab w:val="left" w:pos="284"/>
          <w:tab w:val="left" w:pos="6379"/>
        </w:tabs>
        <w:spacing w:after="0" w:line="240" w:lineRule="auto"/>
        <w:rPr>
          <w:sz w:val="20"/>
          <w:szCs w:val="20"/>
        </w:rPr>
      </w:pPr>
    </w:p>
    <w:p w14:paraId="31178E86" w14:textId="77777777" w:rsidR="00806ABD" w:rsidRDefault="00806ABD" w:rsidP="00806ABD">
      <w:pPr>
        <w:tabs>
          <w:tab w:val="left" w:pos="284"/>
          <w:tab w:val="left" w:pos="6379"/>
        </w:tabs>
        <w:spacing w:after="0" w:line="240" w:lineRule="auto"/>
        <w:rPr>
          <w:sz w:val="20"/>
          <w:szCs w:val="20"/>
        </w:rPr>
      </w:pPr>
    </w:p>
    <w:p w14:paraId="6FC36B44" w14:textId="77777777" w:rsidR="00806ABD" w:rsidRDefault="00806ABD" w:rsidP="00806ABD">
      <w:pPr>
        <w:tabs>
          <w:tab w:val="left" w:pos="284"/>
          <w:tab w:val="left" w:pos="6379"/>
        </w:tabs>
        <w:spacing w:after="0" w:line="240" w:lineRule="auto"/>
        <w:rPr>
          <w:sz w:val="20"/>
          <w:szCs w:val="20"/>
        </w:rPr>
      </w:pPr>
      <w:r>
        <w:rPr>
          <w:sz w:val="20"/>
          <w:szCs w:val="20"/>
        </w:rPr>
        <w:tab/>
      </w:r>
      <w:r>
        <w:rPr>
          <w:sz w:val="20"/>
          <w:szCs w:val="20"/>
        </w:rPr>
        <w:tab/>
        <w:t>Signature: ____________________</w:t>
      </w:r>
    </w:p>
    <w:p w14:paraId="36F6FF92" w14:textId="77777777" w:rsidR="00806ABD" w:rsidRPr="00D657BF" w:rsidRDefault="00806ABD" w:rsidP="00806ABD">
      <w:pPr>
        <w:tabs>
          <w:tab w:val="left" w:pos="284"/>
        </w:tabs>
        <w:spacing w:after="0" w:line="240" w:lineRule="auto"/>
        <w:rPr>
          <w:sz w:val="20"/>
          <w:szCs w:val="20"/>
        </w:rPr>
      </w:pPr>
    </w:p>
    <w:bookmarkEnd w:id="3"/>
    <w:p w14:paraId="0E4E1993" w14:textId="2ECF26BF" w:rsidR="00806ABD" w:rsidRDefault="00C85CD9"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p>
    <w:p w14:paraId="5C0E2C66" w14:textId="7555ACEC" w:rsidR="00C85CD9" w:rsidRDefault="00C85CD9"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t>FISCAL DATA:</w:t>
      </w:r>
    </w:p>
    <w:p w14:paraId="72D7E300" w14:textId="57897A38" w:rsidR="00C85CD9" w:rsidRDefault="00C85CD9"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t>_____________________________</w:t>
      </w:r>
    </w:p>
    <w:p w14:paraId="5022888A" w14:textId="77777777" w:rsidR="00C85CD9" w:rsidRDefault="00C85CD9" w:rsidP="00806ABD">
      <w:pPr>
        <w:pStyle w:val="Encabezado"/>
        <w:tabs>
          <w:tab w:val="clear" w:pos="4252"/>
          <w:tab w:val="clear" w:pos="8504"/>
          <w:tab w:val="left" w:pos="284"/>
        </w:tabs>
        <w:jc w:val="both"/>
        <w:rPr>
          <w:rFonts w:ascii="Calibri" w:hAnsi="Calibri" w:cs="Calibri"/>
          <w:sz w:val="20"/>
          <w:szCs w:val="18"/>
        </w:rPr>
      </w:pPr>
    </w:p>
    <w:p w14:paraId="6E59D906" w14:textId="57DCF9F0" w:rsidR="00C85CD9" w:rsidRDefault="00C85CD9"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t>_____________________________</w:t>
      </w:r>
    </w:p>
    <w:p w14:paraId="536D43ED" w14:textId="28BA228E" w:rsidR="00C85CD9" w:rsidRDefault="00C85CD9"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p>
    <w:p w14:paraId="07CC72D0" w14:textId="3A43988C" w:rsidR="00C85CD9" w:rsidRDefault="00C85CD9" w:rsidP="00806ABD">
      <w:pPr>
        <w:pStyle w:val="Encabezado"/>
        <w:tabs>
          <w:tab w:val="clear" w:pos="4252"/>
          <w:tab w:val="clear" w:pos="8504"/>
          <w:tab w:val="left" w:pos="284"/>
        </w:tabs>
        <w:jc w:val="both"/>
        <w:rPr>
          <w:rFonts w:ascii="Calibri" w:hAnsi="Calibri" w:cs="Calibri"/>
          <w:sz w:val="20"/>
          <w:szCs w:val="18"/>
        </w:rPr>
      </w:pP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r>
      <w:r>
        <w:rPr>
          <w:rFonts w:ascii="Calibri" w:hAnsi="Calibri" w:cs="Calibri"/>
          <w:sz w:val="20"/>
          <w:szCs w:val="18"/>
        </w:rPr>
        <w:tab/>
        <w:t>_____________________________</w:t>
      </w:r>
    </w:p>
    <w:sectPr w:rsidR="00C85CD9" w:rsidSect="00806ABD">
      <w:headerReference w:type="default" r:id="rId9"/>
      <w:footerReference w:type="default" r:id="rId10"/>
      <w:pgSz w:w="11906" w:h="16838"/>
      <w:pgMar w:top="1418" w:right="707" w:bottom="426"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8E135" w14:textId="77777777" w:rsidR="00F11381" w:rsidRDefault="00F11381" w:rsidP="00112023">
      <w:pPr>
        <w:spacing w:after="0" w:line="240" w:lineRule="auto"/>
      </w:pPr>
      <w:r>
        <w:separator/>
      </w:r>
    </w:p>
  </w:endnote>
  <w:endnote w:type="continuationSeparator" w:id="0">
    <w:p w14:paraId="59B0805F" w14:textId="77777777" w:rsidR="00F11381" w:rsidRDefault="00F11381" w:rsidP="0011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347289"/>
      <w:docPartObj>
        <w:docPartGallery w:val="Page Numbers (Bottom of Page)"/>
        <w:docPartUnique/>
      </w:docPartObj>
    </w:sdtPr>
    <w:sdtEndPr/>
    <w:sdtContent>
      <w:p w14:paraId="5DA43411" w14:textId="77777777" w:rsidR="00D6149D" w:rsidRDefault="00527DE0">
        <w:pPr>
          <w:pStyle w:val="Piedepgina"/>
          <w:jc w:val="right"/>
        </w:pPr>
        <w:r w:rsidRPr="00D55EB9">
          <w:rPr>
            <w:sz w:val="18"/>
          </w:rPr>
          <w:fldChar w:fldCharType="begin"/>
        </w:r>
        <w:r w:rsidR="00F5196D" w:rsidRPr="00D55EB9">
          <w:rPr>
            <w:sz w:val="18"/>
          </w:rPr>
          <w:instrText xml:space="preserve"> PAGE   \* MERGEFORMAT </w:instrText>
        </w:r>
        <w:r w:rsidRPr="00D55EB9">
          <w:rPr>
            <w:sz w:val="18"/>
          </w:rPr>
          <w:fldChar w:fldCharType="separate"/>
        </w:r>
        <w:r w:rsidR="00446C61">
          <w:rPr>
            <w:noProof/>
            <w:sz w:val="18"/>
          </w:rPr>
          <w:t>1</w:t>
        </w:r>
        <w:r w:rsidRPr="00D55EB9">
          <w:rPr>
            <w:sz w:val="18"/>
          </w:rPr>
          <w:fldChar w:fldCharType="end"/>
        </w:r>
      </w:p>
    </w:sdtContent>
  </w:sdt>
  <w:p w14:paraId="7F6E4A3C" w14:textId="77777777" w:rsidR="009A1C8F" w:rsidRPr="001C11D4" w:rsidRDefault="009A1C8F" w:rsidP="009A1C8F">
    <w:pPr>
      <w:jc w:val="center"/>
      <w:rPr>
        <w:sz w:val="16"/>
        <w:szCs w:val="20"/>
      </w:rPr>
    </w:pPr>
    <w:r w:rsidRPr="001C11D4">
      <w:rPr>
        <w:sz w:val="16"/>
        <w:szCs w:val="20"/>
      </w:rPr>
      <w:t>Ferrer Hotels c/ Ter 21 – Polígono Son Fuster – 07009 Palma – Baleares - España Tel. Reservas 971 10 00 15 – www.ferrerhotels.com</w:t>
    </w:r>
  </w:p>
  <w:p w14:paraId="4522ECBD" w14:textId="77777777" w:rsidR="00D6149D" w:rsidRDefault="00D614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86A9" w14:textId="77777777" w:rsidR="00F11381" w:rsidRDefault="00F11381" w:rsidP="00112023">
      <w:pPr>
        <w:spacing w:after="0" w:line="240" w:lineRule="auto"/>
      </w:pPr>
      <w:r>
        <w:separator/>
      </w:r>
    </w:p>
  </w:footnote>
  <w:footnote w:type="continuationSeparator" w:id="0">
    <w:p w14:paraId="0884A944" w14:textId="77777777" w:rsidR="00F11381" w:rsidRDefault="00F11381" w:rsidP="0011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8122" w14:textId="77777777" w:rsidR="00112023" w:rsidRDefault="000118E4" w:rsidP="00112023">
    <w:pPr>
      <w:pStyle w:val="Encabezado"/>
      <w:jc w:val="center"/>
    </w:pPr>
    <w:r>
      <w:rPr>
        <w:noProof/>
      </w:rPr>
      <w:drawing>
        <wp:inline distT="0" distB="0" distL="0" distR="0" wp14:anchorId="2DCF47F6" wp14:editId="040883A2">
          <wp:extent cx="2610434" cy="730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431" cy="73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5342"/>
    <w:multiLevelType w:val="hybridMultilevel"/>
    <w:tmpl w:val="AB16E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C430A4"/>
    <w:multiLevelType w:val="hybridMultilevel"/>
    <w:tmpl w:val="D668E612"/>
    <w:lvl w:ilvl="0" w:tplc="9AC2B172">
      <w:start w:val="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FE53D01"/>
    <w:multiLevelType w:val="hybridMultilevel"/>
    <w:tmpl w:val="1B82C0DE"/>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2F2E28A4"/>
    <w:multiLevelType w:val="hybridMultilevel"/>
    <w:tmpl w:val="AABEA54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37C840BF"/>
    <w:multiLevelType w:val="hybridMultilevel"/>
    <w:tmpl w:val="261A105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4BA54727"/>
    <w:multiLevelType w:val="hybridMultilevel"/>
    <w:tmpl w:val="E20470BA"/>
    <w:lvl w:ilvl="0" w:tplc="FBA6D758">
      <w:start w:val="2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2E81995"/>
    <w:multiLevelType w:val="hybridMultilevel"/>
    <w:tmpl w:val="34CE26FC"/>
    <w:lvl w:ilvl="0" w:tplc="CFF8E5B6">
      <w:start w:val="25"/>
      <w:numFmt w:val="bullet"/>
      <w:lvlText w:val=""/>
      <w:lvlJc w:val="left"/>
      <w:pPr>
        <w:ind w:left="1068" w:hanging="360"/>
      </w:pPr>
      <w:rPr>
        <w:rFonts w:ascii="Symbol" w:eastAsiaTheme="minorHAnsi" w:hAnsi="Symbol" w:cstheme="minorBid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15:restartNumberingAfterBreak="0">
    <w:nsid w:val="77722A0F"/>
    <w:multiLevelType w:val="hybridMultilevel"/>
    <w:tmpl w:val="0C3CCA90"/>
    <w:lvl w:ilvl="0" w:tplc="FBA6D758">
      <w:start w:val="2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BB400A9"/>
    <w:multiLevelType w:val="hybridMultilevel"/>
    <w:tmpl w:val="083A0F96"/>
    <w:lvl w:ilvl="0" w:tplc="FBA6D758">
      <w:start w:val="2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8"/>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7B"/>
    <w:rsid w:val="000010DF"/>
    <w:rsid w:val="000045A1"/>
    <w:rsid w:val="0000741B"/>
    <w:rsid w:val="000118E4"/>
    <w:rsid w:val="0002449E"/>
    <w:rsid w:val="00112023"/>
    <w:rsid w:val="001154CD"/>
    <w:rsid w:val="001C11D4"/>
    <w:rsid w:val="001C1490"/>
    <w:rsid w:val="001D1579"/>
    <w:rsid w:val="00215D30"/>
    <w:rsid w:val="00236B35"/>
    <w:rsid w:val="002540F2"/>
    <w:rsid w:val="00264BA6"/>
    <w:rsid w:val="002861A3"/>
    <w:rsid w:val="0034252F"/>
    <w:rsid w:val="003D48E1"/>
    <w:rsid w:val="003D7DA4"/>
    <w:rsid w:val="003F68D5"/>
    <w:rsid w:val="004075DA"/>
    <w:rsid w:val="00415D5A"/>
    <w:rsid w:val="00430C28"/>
    <w:rsid w:val="00446C61"/>
    <w:rsid w:val="004A44C9"/>
    <w:rsid w:val="004A5AD0"/>
    <w:rsid w:val="004A5BD3"/>
    <w:rsid w:val="004F095F"/>
    <w:rsid w:val="00525B75"/>
    <w:rsid w:val="00527DE0"/>
    <w:rsid w:val="005306FA"/>
    <w:rsid w:val="00542219"/>
    <w:rsid w:val="00561AD4"/>
    <w:rsid w:val="00576424"/>
    <w:rsid w:val="005B7316"/>
    <w:rsid w:val="00600D13"/>
    <w:rsid w:val="00607538"/>
    <w:rsid w:val="006367D3"/>
    <w:rsid w:val="006E2215"/>
    <w:rsid w:val="006F1AC9"/>
    <w:rsid w:val="006F5FCF"/>
    <w:rsid w:val="007754CB"/>
    <w:rsid w:val="007C7EA8"/>
    <w:rsid w:val="007D0DA1"/>
    <w:rsid w:val="007D2DC5"/>
    <w:rsid w:val="00804A14"/>
    <w:rsid w:val="008056CF"/>
    <w:rsid w:val="00806ABD"/>
    <w:rsid w:val="00816C01"/>
    <w:rsid w:val="008C5B9A"/>
    <w:rsid w:val="00982D12"/>
    <w:rsid w:val="009A1C8F"/>
    <w:rsid w:val="009B73E0"/>
    <w:rsid w:val="00A01AE8"/>
    <w:rsid w:val="00A579D6"/>
    <w:rsid w:val="00B26F8A"/>
    <w:rsid w:val="00B27E7B"/>
    <w:rsid w:val="00B572E5"/>
    <w:rsid w:val="00B65CF1"/>
    <w:rsid w:val="00B7140E"/>
    <w:rsid w:val="00BA3D2D"/>
    <w:rsid w:val="00BB6267"/>
    <w:rsid w:val="00C67835"/>
    <w:rsid w:val="00C77774"/>
    <w:rsid w:val="00C82B54"/>
    <w:rsid w:val="00C85142"/>
    <w:rsid w:val="00C85CD9"/>
    <w:rsid w:val="00C97644"/>
    <w:rsid w:val="00CA5563"/>
    <w:rsid w:val="00D251CE"/>
    <w:rsid w:val="00D55EB9"/>
    <w:rsid w:val="00D6149D"/>
    <w:rsid w:val="00D708B3"/>
    <w:rsid w:val="00DB5A39"/>
    <w:rsid w:val="00DC4E24"/>
    <w:rsid w:val="00E15D90"/>
    <w:rsid w:val="00E654E8"/>
    <w:rsid w:val="00E95843"/>
    <w:rsid w:val="00EA3363"/>
    <w:rsid w:val="00EE2651"/>
    <w:rsid w:val="00F11381"/>
    <w:rsid w:val="00F5196D"/>
    <w:rsid w:val="00FE03BA"/>
    <w:rsid w:val="00FE3F8B"/>
    <w:rsid w:val="00FF21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8C569"/>
  <w15:docId w15:val="{F0AB8C3B-8961-42C0-BD52-3253A588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6C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12023"/>
    <w:pPr>
      <w:tabs>
        <w:tab w:val="center" w:pos="4252"/>
        <w:tab w:val="right" w:pos="8504"/>
      </w:tabs>
      <w:spacing w:after="0" w:line="240" w:lineRule="auto"/>
    </w:pPr>
  </w:style>
  <w:style w:type="character" w:customStyle="1" w:styleId="EncabezadoCar">
    <w:name w:val="Encabezado Car"/>
    <w:basedOn w:val="Fuentedeprrafopredeter"/>
    <w:link w:val="Encabezado"/>
    <w:rsid w:val="00112023"/>
  </w:style>
  <w:style w:type="paragraph" w:styleId="Piedepgina">
    <w:name w:val="footer"/>
    <w:basedOn w:val="Normal"/>
    <w:link w:val="PiedepginaCar"/>
    <w:uiPriority w:val="99"/>
    <w:unhideWhenUsed/>
    <w:rsid w:val="001120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023"/>
  </w:style>
  <w:style w:type="paragraph" w:styleId="Textodeglobo">
    <w:name w:val="Balloon Text"/>
    <w:basedOn w:val="Normal"/>
    <w:link w:val="TextodegloboCar"/>
    <w:uiPriority w:val="99"/>
    <w:semiHidden/>
    <w:unhideWhenUsed/>
    <w:rsid w:val="001120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023"/>
    <w:rPr>
      <w:rFonts w:ascii="Tahoma" w:hAnsi="Tahoma" w:cs="Tahoma"/>
      <w:sz w:val="16"/>
      <w:szCs w:val="16"/>
    </w:rPr>
  </w:style>
  <w:style w:type="paragraph" w:styleId="Prrafodelista">
    <w:name w:val="List Paragraph"/>
    <w:basedOn w:val="Normal"/>
    <w:uiPriority w:val="34"/>
    <w:qFormat/>
    <w:rsid w:val="001C11D4"/>
    <w:pPr>
      <w:ind w:left="720"/>
      <w:contextualSpacing/>
    </w:pPr>
  </w:style>
  <w:style w:type="character" w:styleId="Hipervnculo">
    <w:name w:val="Hyperlink"/>
    <w:basedOn w:val="Fuentedeprrafopredeter"/>
    <w:rsid w:val="00C82B54"/>
    <w:rPr>
      <w:color w:val="0000FF"/>
      <w:u w:val="single"/>
    </w:rPr>
  </w:style>
  <w:style w:type="character" w:styleId="Mencinsinresolver">
    <w:name w:val="Unresolved Mention"/>
    <w:basedOn w:val="Fuentedeprrafopredeter"/>
    <w:uiPriority w:val="99"/>
    <w:semiHidden/>
    <w:unhideWhenUsed/>
    <w:rsid w:val="001C1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07383">
      <w:bodyDiv w:val="1"/>
      <w:marLeft w:val="0"/>
      <w:marRight w:val="0"/>
      <w:marTop w:val="0"/>
      <w:marBottom w:val="0"/>
      <w:divBdr>
        <w:top w:val="none" w:sz="0" w:space="0" w:color="auto"/>
        <w:left w:val="none" w:sz="0" w:space="0" w:color="auto"/>
        <w:bottom w:val="none" w:sz="0" w:space="0" w:color="auto"/>
        <w:right w:val="none" w:sz="0" w:space="0" w:color="auto"/>
      </w:divBdr>
    </w:div>
    <w:div w:id="18672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mminglanes.janeiro@ferrerhotels.com" TargetMode="External"/><Relationship Id="rId3" Type="http://schemas.openxmlformats.org/officeDocument/2006/relationships/settings" Target="settings.xml"/><Relationship Id="rId7" Type="http://schemas.openxmlformats.org/officeDocument/2006/relationships/hyperlink" Target="mailto:ferrer@bikemannmallorc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Maria Esperanza Serra</cp:lastModifiedBy>
  <cp:revision>10</cp:revision>
  <dcterms:created xsi:type="dcterms:W3CDTF">2019-07-10T14:52:00Z</dcterms:created>
  <dcterms:modified xsi:type="dcterms:W3CDTF">2019-10-10T08:18:00Z</dcterms:modified>
</cp:coreProperties>
</file>